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CA" w:rsidRPr="002826D1" w:rsidRDefault="002777B9" w:rsidP="00D736CA">
      <w:pPr>
        <w:pStyle w:val="Standard"/>
        <w:ind w:left="708" w:right="175" w:firstLine="708"/>
        <w:jc w:val="center"/>
        <w:rPr>
          <w:b/>
          <w:sz w:val="28"/>
          <w:szCs w:val="28"/>
        </w:rPr>
      </w:pPr>
      <w:r w:rsidRPr="002826D1">
        <w:rPr>
          <w:b/>
          <w:sz w:val="28"/>
          <w:szCs w:val="28"/>
        </w:rPr>
        <w:t>Публичный доклад</w:t>
      </w:r>
    </w:p>
    <w:p w:rsidR="00D736CA" w:rsidRPr="002826D1" w:rsidRDefault="00D736CA" w:rsidP="00D736CA">
      <w:pPr>
        <w:pStyle w:val="Standard"/>
        <w:ind w:left="708" w:right="175" w:firstLine="708"/>
        <w:jc w:val="center"/>
        <w:rPr>
          <w:b/>
          <w:sz w:val="28"/>
          <w:szCs w:val="28"/>
        </w:rPr>
      </w:pPr>
      <w:r w:rsidRPr="002826D1">
        <w:rPr>
          <w:b/>
          <w:sz w:val="28"/>
          <w:szCs w:val="28"/>
        </w:rPr>
        <w:t xml:space="preserve"> муниципального бюджетного дошкольного образовательного учреждения детского сада № 21 города Ставрополя</w:t>
      </w:r>
    </w:p>
    <w:p w:rsidR="00D736CA" w:rsidRPr="002826D1" w:rsidRDefault="00D736CA" w:rsidP="00D736CA">
      <w:pPr>
        <w:pStyle w:val="Standard"/>
        <w:ind w:left="708" w:right="175" w:firstLine="708"/>
        <w:jc w:val="center"/>
        <w:rPr>
          <w:b/>
          <w:sz w:val="28"/>
          <w:szCs w:val="28"/>
        </w:rPr>
      </w:pPr>
      <w:r w:rsidRPr="002826D1">
        <w:rPr>
          <w:b/>
          <w:sz w:val="28"/>
          <w:szCs w:val="28"/>
        </w:rPr>
        <w:t xml:space="preserve"> за 2015-2016 учебный год</w:t>
      </w:r>
    </w:p>
    <w:p w:rsidR="00637F4C" w:rsidRDefault="00637F4C" w:rsidP="00D736CA">
      <w:pPr>
        <w:pStyle w:val="Standard"/>
        <w:ind w:left="708" w:right="175" w:firstLine="708"/>
        <w:jc w:val="center"/>
      </w:pPr>
    </w:p>
    <w:p w:rsidR="00D736CA" w:rsidRPr="00DB181B" w:rsidRDefault="00D736CA" w:rsidP="00D736CA">
      <w:pPr>
        <w:pStyle w:val="Standard"/>
        <w:numPr>
          <w:ilvl w:val="0"/>
          <w:numId w:val="2"/>
        </w:numPr>
        <w:rPr>
          <w:b/>
        </w:rPr>
      </w:pPr>
      <w:r w:rsidRPr="00DB181B">
        <w:rPr>
          <w:b/>
        </w:rPr>
        <w:t>Общие сведения</w:t>
      </w:r>
    </w:p>
    <w:p w:rsidR="00D736CA" w:rsidRDefault="00D736CA" w:rsidP="00D736CA">
      <w:pPr>
        <w:pStyle w:val="Standard"/>
        <w:rPr>
          <w:b/>
          <w:sz w:val="28"/>
          <w:szCs w:val="28"/>
        </w:rPr>
      </w:pPr>
    </w:p>
    <w:p w:rsidR="00D736CA" w:rsidRDefault="00D736CA" w:rsidP="000B46DA">
      <w:pPr>
        <w:pStyle w:val="Standard"/>
      </w:pPr>
      <w:r>
        <w:t>Полное наименование в соответствии с Уставом</w:t>
      </w:r>
      <w:r w:rsidR="000B46DA">
        <w:t xml:space="preserve"> ДОУ</w:t>
      </w:r>
      <w:r>
        <w:t>: Муниципальное бюджетное дошкольное образовательное учреждение детский сад №21 города Ставрополя.</w:t>
      </w:r>
    </w:p>
    <w:p w:rsidR="000B46DA" w:rsidRDefault="000B46DA" w:rsidP="000B46DA">
      <w:pPr>
        <w:pStyle w:val="Standard"/>
      </w:pPr>
      <w:r>
        <w:t xml:space="preserve">Сокращенное наименование в соответствии с Уставом ДОУ: МБДОУ </w:t>
      </w:r>
      <w:proofErr w:type="spellStart"/>
      <w:r>
        <w:t>д</w:t>
      </w:r>
      <w:proofErr w:type="spellEnd"/>
      <w:r>
        <w:t>/с № 21</w:t>
      </w:r>
      <w:r w:rsidR="00AA4294">
        <w:t>.</w:t>
      </w:r>
      <w:r>
        <w:t xml:space="preserve"> </w:t>
      </w:r>
    </w:p>
    <w:p w:rsidR="00D736CA" w:rsidRDefault="00D736CA" w:rsidP="00D736CA">
      <w:pPr>
        <w:pStyle w:val="Standard"/>
      </w:pPr>
      <w:r>
        <w:t>Тип ДОУ</w:t>
      </w:r>
      <w:proofErr w:type="gramStart"/>
      <w:r>
        <w:t xml:space="preserve"> :</w:t>
      </w:r>
      <w:proofErr w:type="gramEnd"/>
      <w:r>
        <w:t xml:space="preserve"> муниципальное бюджетное  дошкольное образовательное учреждение.</w:t>
      </w:r>
    </w:p>
    <w:p w:rsidR="00D736CA" w:rsidRDefault="00D736CA" w:rsidP="00D736CA">
      <w:pPr>
        <w:pStyle w:val="Standard"/>
      </w:pPr>
      <w:r>
        <w:t>Вид ДОУ</w:t>
      </w:r>
      <w:proofErr w:type="gramStart"/>
      <w:r>
        <w:t xml:space="preserve"> :</w:t>
      </w:r>
      <w:proofErr w:type="gramEnd"/>
      <w:r>
        <w:t xml:space="preserve"> детский сад.</w:t>
      </w:r>
    </w:p>
    <w:p w:rsidR="00AA4294" w:rsidRDefault="00D736CA" w:rsidP="00D736CA">
      <w:pPr>
        <w:pStyle w:val="Standard"/>
      </w:pPr>
      <w:r>
        <w:t>Категория</w:t>
      </w:r>
      <w:proofErr w:type="gramStart"/>
      <w:r>
        <w:t xml:space="preserve"> :</w:t>
      </w:r>
      <w:proofErr w:type="gramEnd"/>
      <w:r>
        <w:t xml:space="preserve"> 2-ой категории</w:t>
      </w:r>
    </w:p>
    <w:p w:rsidR="00D736CA" w:rsidRDefault="00AA4294" w:rsidP="00D736CA">
      <w:pPr>
        <w:pStyle w:val="Standard"/>
      </w:pPr>
      <w:r>
        <w:t>Местонахождение Учреждения</w:t>
      </w:r>
      <w:r w:rsidR="00D736CA">
        <w:t>:</w:t>
      </w:r>
      <w:r>
        <w:t xml:space="preserve"> </w:t>
      </w:r>
      <w:r w:rsidR="00D736CA">
        <w:t>355040</w:t>
      </w:r>
      <w:r>
        <w:t xml:space="preserve">, </w:t>
      </w:r>
      <w:r w:rsidR="00D736CA">
        <w:t>Ставропольский край</w:t>
      </w:r>
      <w:r>
        <w:t xml:space="preserve">, </w:t>
      </w:r>
      <w:r w:rsidR="00D736CA">
        <w:t>город Ставрополь</w:t>
      </w:r>
      <w:r>
        <w:t xml:space="preserve">, </w:t>
      </w:r>
      <w:r w:rsidR="00D736CA">
        <w:t>улица</w:t>
      </w:r>
      <w:r>
        <w:t xml:space="preserve"> </w:t>
      </w:r>
      <w:r w:rsidR="00D736CA">
        <w:t xml:space="preserve">45 </w:t>
      </w:r>
      <w:r>
        <w:t>П</w:t>
      </w:r>
      <w:r w:rsidR="00D736CA">
        <w:t>араллель</w:t>
      </w:r>
      <w:r>
        <w:t xml:space="preserve">, </w:t>
      </w:r>
      <w:r w:rsidR="00D736CA">
        <w:t>дом 18</w:t>
      </w:r>
    </w:p>
    <w:p w:rsidR="00D736CA" w:rsidRDefault="00D736CA" w:rsidP="00D736CA">
      <w:pPr>
        <w:pStyle w:val="Standard"/>
      </w:pPr>
      <w:r>
        <w:t>Учредитель: комитет  образования администрации города Ставрополя</w:t>
      </w:r>
    </w:p>
    <w:p w:rsidR="00AA4294" w:rsidRDefault="00AA4294" w:rsidP="00D736CA">
      <w:pPr>
        <w:pStyle w:val="Standard"/>
      </w:pPr>
      <w:r>
        <w:t xml:space="preserve">Лицензия: </w:t>
      </w:r>
      <w:r w:rsidR="00D736CA">
        <w:t>регистрационный  № 4603</w:t>
      </w:r>
      <w:r>
        <w:t xml:space="preserve">, </w:t>
      </w:r>
      <w:r w:rsidR="00D736CA">
        <w:t>дата выдачи  25февраля  2016 г.</w:t>
      </w:r>
      <w:r>
        <w:t>, 26 Л 01 № 0000849.</w:t>
      </w:r>
      <w:r w:rsidR="00D736CA">
        <w:t xml:space="preserve"> </w:t>
      </w:r>
    </w:p>
    <w:p w:rsidR="00AA4294" w:rsidRDefault="00AA4294" w:rsidP="00D736CA">
      <w:pPr>
        <w:pStyle w:val="Standard"/>
      </w:pPr>
      <w:r>
        <w:t>С</w:t>
      </w:r>
      <w:r w:rsidR="00D736CA">
        <w:t xml:space="preserve">рок </w:t>
      </w:r>
      <w:r>
        <w:t>окончания лицензии:</w:t>
      </w:r>
      <w:r w:rsidR="00D736CA">
        <w:t xml:space="preserve"> бессрочно</w:t>
      </w:r>
      <w:r>
        <w:t xml:space="preserve">. </w:t>
      </w:r>
      <w:r w:rsidR="00D736CA">
        <w:t xml:space="preserve">   </w:t>
      </w:r>
    </w:p>
    <w:p w:rsidR="00AA4294" w:rsidRDefault="00AA4294" w:rsidP="00D736CA">
      <w:pPr>
        <w:pStyle w:val="Standard"/>
      </w:pPr>
      <w:r>
        <w:t>Заведующий: Данилова Елена Юрьевна.</w:t>
      </w:r>
    </w:p>
    <w:p w:rsidR="00515D31" w:rsidRDefault="00AA4294" w:rsidP="00AA4294">
      <w:pPr>
        <w:pStyle w:val="Standard"/>
      </w:pPr>
      <w:r>
        <w:t>Телефон:</w:t>
      </w:r>
      <w:r w:rsidR="00D736CA">
        <w:t xml:space="preserve"> </w:t>
      </w:r>
      <w:r w:rsidR="00515D31">
        <w:t>8(652) 51-45-21</w:t>
      </w:r>
    </w:p>
    <w:p w:rsidR="00AA4294" w:rsidRPr="00D63435" w:rsidRDefault="00515D31" w:rsidP="00AA4294">
      <w:pPr>
        <w:pStyle w:val="Standard"/>
      </w:pPr>
      <w:r>
        <w:t xml:space="preserve">                 8(652)</w:t>
      </w:r>
      <w:r w:rsidR="00AA4294">
        <w:t xml:space="preserve"> </w:t>
      </w:r>
      <w:hyperlink r:id="rId5" w:history="1">
        <w:r w:rsidR="00D63435" w:rsidRPr="00D63435">
          <w:rPr>
            <w:rStyle w:val="a7"/>
            <w:color w:val="auto"/>
            <w:u w:val="none"/>
          </w:rPr>
          <w:t>50-45-21 .</w:t>
        </w:r>
      </w:hyperlink>
      <w:r w:rsidR="00D63435" w:rsidRPr="00D63435">
        <w:t xml:space="preserve">   </w:t>
      </w:r>
    </w:p>
    <w:p w:rsidR="00AA4294" w:rsidRPr="00D63435" w:rsidRDefault="00AA4294" w:rsidP="00AA4294">
      <w:pPr>
        <w:pStyle w:val="Standard"/>
      </w:pPr>
      <w:r>
        <w:t xml:space="preserve">Электронная почта: </w:t>
      </w:r>
      <w:hyperlink r:id="rId6" w:history="1">
        <w:r w:rsidR="00D63435" w:rsidRPr="001F3A0A">
          <w:rPr>
            <w:rStyle w:val="a7"/>
          </w:rPr>
          <w:t>mbdou_ds21@mail.ru</w:t>
        </w:r>
      </w:hyperlink>
      <w:r w:rsidR="00D63435">
        <w:t xml:space="preserve">, </w:t>
      </w:r>
      <w:hyperlink r:id="rId7" w:history="1">
        <w:r w:rsidR="00D63435" w:rsidRPr="001F3A0A">
          <w:rPr>
            <w:rStyle w:val="a7"/>
            <w:lang w:val="en-US"/>
          </w:rPr>
          <w:t>dou</w:t>
        </w:r>
        <w:r w:rsidR="00D63435" w:rsidRPr="00D63435">
          <w:rPr>
            <w:rStyle w:val="a7"/>
          </w:rPr>
          <w:t>_21@</w:t>
        </w:r>
        <w:r w:rsidR="00D63435" w:rsidRPr="001F3A0A">
          <w:rPr>
            <w:rStyle w:val="a7"/>
            <w:lang w:val="en-US"/>
          </w:rPr>
          <w:t>stavadm</w:t>
        </w:r>
        <w:r w:rsidR="00D63435" w:rsidRPr="00D63435">
          <w:rPr>
            <w:rStyle w:val="a7"/>
          </w:rPr>
          <w:t>.</w:t>
        </w:r>
        <w:r w:rsidR="00D63435" w:rsidRPr="001F3A0A">
          <w:rPr>
            <w:rStyle w:val="a7"/>
            <w:lang w:val="en-US"/>
          </w:rPr>
          <w:t>ru</w:t>
        </w:r>
      </w:hyperlink>
    </w:p>
    <w:p w:rsidR="00D736CA" w:rsidRPr="00D63435" w:rsidRDefault="00D63435" w:rsidP="00D736CA">
      <w:pPr>
        <w:pStyle w:val="Standard"/>
      </w:pPr>
      <w:r>
        <w:t xml:space="preserve">Адрес сайта: </w:t>
      </w:r>
      <w:r>
        <w:rPr>
          <w:lang w:val="en-US"/>
        </w:rPr>
        <w:t>http</w:t>
      </w:r>
      <w:r>
        <w:t>//</w:t>
      </w:r>
      <w:r>
        <w:rPr>
          <w:lang w:val="en-US"/>
        </w:rPr>
        <w:t>sad</w:t>
      </w:r>
      <w:r w:rsidRPr="00D63435">
        <w:t>21.</w:t>
      </w:r>
      <w:proofErr w:type="spellStart"/>
      <w:r>
        <w:rPr>
          <w:lang w:val="en-US"/>
        </w:rPr>
        <w:t>stavsad</w:t>
      </w:r>
      <w:proofErr w:type="spellEnd"/>
      <w:r w:rsidRPr="00D63435">
        <w:t>.</w:t>
      </w:r>
      <w:proofErr w:type="spellStart"/>
      <w:r>
        <w:rPr>
          <w:lang w:val="en-US"/>
        </w:rPr>
        <w:t>ru</w:t>
      </w:r>
      <w:proofErr w:type="spellEnd"/>
    </w:p>
    <w:p w:rsidR="00D63435" w:rsidRDefault="00D63435" w:rsidP="00D736CA">
      <w:pPr>
        <w:pStyle w:val="Standard"/>
      </w:pPr>
      <w:r>
        <w:t xml:space="preserve">Режим работы </w:t>
      </w:r>
      <w:r w:rsidR="006D0EBD">
        <w:t>ДОУ: с 7.00 до 19</w:t>
      </w:r>
      <w:r w:rsidR="00515D31">
        <w:t>.00, пятидневная рабочая неделя, суббота</w:t>
      </w:r>
      <w:r w:rsidR="00E637A7">
        <w:t>-воскресенье:</w:t>
      </w:r>
      <w:r w:rsidR="008C0677">
        <w:t xml:space="preserve"> </w:t>
      </w:r>
      <w:r w:rsidR="00E637A7">
        <w:t>выходной.</w:t>
      </w:r>
    </w:p>
    <w:p w:rsidR="00E637A7" w:rsidRDefault="00E637A7" w:rsidP="00D736CA">
      <w:pPr>
        <w:pStyle w:val="Standard"/>
      </w:pPr>
      <w:r>
        <w:t>Проектная мощность: 160 мест.</w:t>
      </w:r>
    </w:p>
    <w:p w:rsidR="00E637A7" w:rsidRDefault="00E637A7" w:rsidP="00D736CA">
      <w:pPr>
        <w:pStyle w:val="Standard"/>
      </w:pPr>
      <w:r>
        <w:t xml:space="preserve">Фактическая наполняемость на конец учебного года: 270 детей. </w:t>
      </w:r>
    </w:p>
    <w:p w:rsidR="009C47CF" w:rsidRDefault="009C47CF" w:rsidP="009C47CF">
      <w:pPr>
        <w:pStyle w:val="a3"/>
        <w:spacing w:line="240" w:lineRule="atLeast"/>
        <w:ind w:right="-143"/>
        <w:jc w:val="both"/>
      </w:pPr>
      <w:r>
        <w:rPr>
          <w:rFonts w:eastAsia="Times New Roman"/>
          <w:color w:val="000000"/>
          <w:kern w:val="0"/>
        </w:rPr>
        <w:t>В настоящее время в МБДОУ функционирует 8 групп.</w:t>
      </w:r>
    </w:p>
    <w:p w:rsidR="000E2A0D" w:rsidRDefault="00575FFC" w:rsidP="00D736CA">
      <w:pPr>
        <w:pStyle w:val="Standard"/>
      </w:pPr>
      <w:r>
        <w:t>Детский сад успешно функционирует с 2016 года.</w:t>
      </w:r>
    </w:p>
    <w:p w:rsidR="00575FFC" w:rsidRDefault="00575FFC" w:rsidP="00D736CA">
      <w:pPr>
        <w:pStyle w:val="Standard"/>
      </w:pPr>
    </w:p>
    <w:p w:rsidR="00E74F7E" w:rsidRDefault="00DB181B" w:rsidP="00DB181B">
      <w:pPr>
        <w:pStyle w:val="a6"/>
        <w:ind w:left="1418"/>
        <w:rPr>
          <w:b/>
        </w:rPr>
      </w:pPr>
      <w:r>
        <w:rPr>
          <w:b/>
        </w:rPr>
        <w:t>2.</w:t>
      </w:r>
      <w:r w:rsidR="00E74F7E" w:rsidRPr="000E2A0D">
        <w:rPr>
          <w:b/>
        </w:rPr>
        <w:t>Управление ДОУ, организация деятельности</w:t>
      </w:r>
    </w:p>
    <w:p w:rsidR="000E2A0D" w:rsidRPr="000E2A0D" w:rsidRDefault="000E2A0D" w:rsidP="000E2A0D">
      <w:pPr>
        <w:pStyle w:val="a6"/>
        <w:ind w:left="0"/>
        <w:jc w:val="center"/>
        <w:rPr>
          <w:b/>
        </w:rPr>
      </w:pPr>
    </w:p>
    <w:p w:rsidR="00F247F0" w:rsidRDefault="00F247F0" w:rsidP="00F247F0">
      <w:pPr>
        <w:pStyle w:val="a6"/>
        <w:ind w:left="0"/>
        <w:jc w:val="both"/>
      </w:pPr>
      <w:r>
        <w:t>Управление ДОУ</w:t>
      </w:r>
      <w:r w:rsidR="007B7609">
        <w:t xml:space="preserve"> строится на принципах единоначалия и самоуправления и </w:t>
      </w:r>
      <w:r>
        <w:t xml:space="preserve"> </w:t>
      </w:r>
      <w:r w:rsidR="00D468B7">
        <w:t xml:space="preserve">осуществляется в соответствии с действующим законодательством: Законом РФ «Об образовании» от 21.12.2012г.№ 273-ФЗ, «Уставом муниципального бюджетного дошкольного образовательного учреждения детский сад №21 города Ставрополя», ФГОС ДО от 17.10.2013 г. №1155, нормативно-правовыми актами, договорами с Учредителем и родителями (законными представителями) воспитанников.   </w:t>
      </w:r>
      <w:r>
        <w:t xml:space="preserve">Организационная структура управления в детском саду состоит из двух подструктур управления: </w:t>
      </w:r>
    </w:p>
    <w:p w:rsidR="00F247F0" w:rsidRDefault="00F247F0" w:rsidP="00F247F0">
      <w:pPr>
        <w:pStyle w:val="a6"/>
        <w:ind w:left="0"/>
        <w:jc w:val="both"/>
      </w:pPr>
      <w:r>
        <w:t>- общественной;</w:t>
      </w:r>
    </w:p>
    <w:p w:rsidR="00F247F0" w:rsidRDefault="00F247F0" w:rsidP="00F247F0">
      <w:pPr>
        <w:pStyle w:val="a6"/>
        <w:ind w:left="0"/>
        <w:jc w:val="both"/>
      </w:pPr>
      <w:r>
        <w:t xml:space="preserve">- административной. </w:t>
      </w:r>
    </w:p>
    <w:p w:rsidR="00F247F0" w:rsidRDefault="00F247F0" w:rsidP="00F247F0">
      <w:pPr>
        <w:pStyle w:val="a6"/>
        <w:ind w:left="0"/>
        <w:jc w:val="both"/>
      </w:pPr>
      <w:r>
        <w:t>Формами самоуправления ДОУ являются:</w:t>
      </w:r>
    </w:p>
    <w:p w:rsidR="00F247F0" w:rsidRDefault="00F247F0" w:rsidP="00F247F0">
      <w:pPr>
        <w:pStyle w:val="a6"/>
        <w:ind w:left="0"/>
        <w:jc w:val="both"/>
      </w:pPr>
      <w:r>
        <w:t>- Общее собрание трудового коллектива;</w:t>
      </w:r>
    </w:p>
    <w:p w:rsidR="00D468B7" w:rsidRDefault="00D468B7" w:rsidP="00F247F0">
      <w:pPr>
        <w:pStyle w:val="a6"/>
        <w:ind w:left="0"/>
        <w:jc w:val="both"/>
      </w:pPr>
      <w:r>
        <w:t>- Управляющий совет Учреждения;</w:t>
      </w:r>
    </w:p>
    <w:p w:rsidR="00D468B7" w:rsidRDefault="00D468B7" w:rsidP="00F247F0">
      <w:pPr>
        <w:pStyle w:val="a6"/>
        <w:ind w:left="0"/>
        <w:jc w:val="both"/>
      </w:pPr>
      <w:r>
        <w:t>-</w:t>
      </w:r>
      <w:r w:rsidR="007943FE">
        <w:t xml:space="preserve"> </w:t>
      </w:r>
      <w:r>
        <w:t>Совет трудового коллектива;</w:t>
      </w:r>
    </w:p>
    <w:p w:rsidR="00F247F0" w:rsidRDefault="00F247F0" w:rsidP="00F247F0">
      <w:pPr>
        <w:pStyle w:val="a6"/>
        <w:ind w:left="0"/>
        <w:jc w:val="both"/>
      </w:pPr>
      <w:r>
        <w:t>- Педагогический совет, который создан с целью развития и совершенствования учебно-воспитательного процесса, повышения профессионального мастерства и творческого роста воспитателей в ДОУ;</w:t>
      </w:r>
    </w:p>
    <w:p w:rsidR="00F247F0" w:rsidRDefault="00F247F0" w:rsidP="00F247F0">
      <w:pPr>
        <w:pStyle w:val="a6"/>
        <w:ind w:left="0"/>
        <w:jc w:val="both"/>
      </w:pPr>
      <w:r>
        <w:t xml:space="preserve">- Родительский комитет организует свою работу с целью содействия руководителю ДОУ в решении   вопросов защиты законных прав и интересов детей. </w:t>
      </w:r>
    </w:p>
    <w:p w:rsidR="00EB123A" w:rsidRDefault="00F247F0" w:rsidP="00F247F0">
      <w:pPr>
        <w:pStyle w:val="a6"/>
        <w:ind w:left="0"/>
        <w:jc w:val="both"/>
      </w:pPr>
      <w:r>
        <w:t xml:space="preserve">Заведующий осуществляет общее руководство организацией: обеспечивает материальные, организационные, правовые, социально-педагогические условия для реализации функционирования образовательного процесса в ДОУ, занимается комплектованием групп </w:t>
      </w:r>
      <w:r>
        <w:lastRenderedPageBreak/>
        <w:t>детьми в соответствии с их возрастом, индивидуальными особенностями и запросами родителей, подбирает кадры, руководит педагогами и обслуживающим пе</w:t>
      </w:r>
      <w:r w:rsidR="00EB123A">
        <w:t>рсоналом.</w:t>
      </w:r>
    </w:p>
    <w:p w:rsidR="008B22A3" w:rsidRPr="0011247A" w:rsidRDefault="008B22A3" w:rsidP="008B22A3">
      <w:pPr>
        <w:pStyle w:val="a4"/>
        <w:jc w:val="both"/>
        <w:rPr>
          <w:sz w:val="24"/>
          <w:szCs w:val="24"/>
        </w:rPr>
      </w:pPr>
      <w:r w:rsidRPr="0011247A">
        <w:rPr>
          <w:sz w:val="24"/>
          <w:szCs w:val="24"/>
        </w:rPr>
        <w:t>В своей деятельности Учреждение руководствуется:</w:t>
      </w:r>
    </w:p>
    <w:p w:rsidR="009E2A1A" w:rsidRDefault="008B22A3" w:rsidP="008B22A3">
      <w:pPr>
        <w:pStyle w:val="a4"/>
        <w:autoSpaceDN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247A">
        <w:rPr>
          <w:sz w:val="24"/>
          <w:szCs w:val="24"/>
        </w:rPr>
        <w:t xml:space="preserve">Федеральным законом «Об образовании в Российской Федерации» №273-ФЗ от 29.12. 2012 г; </w:t>
      </w:r>
    </w:p>
    <w:p w:rsidR="008B22A3" w:rsidRPr="0011247A" w:rsidRDefault="009E2A1A" w:rsidP="008B22A3">
      <w:pPr>
        <w:pStyle w:val="a4"/>
        <w:autoSpaceDN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8B22A3" w:rsidRPr="0011247A">
        <w:rPr>
          <w:sz w:val="24"/>
          <w:szCs w:val="24"/>
        </w:rPr>
        <w:t>СанПиН</w:t>
      </w:r>
      <w:proofErr w:type="spellEnd"/>
      <w:r w:rsidR="008B22A3" w:rsidRPr="0011247A">
        <w:rPr>
          <w:sz w:val="24"/>
          <w:szCs w:val="24"/>
        </w:rPr>
        <w:t xml:space="preserve"> 2.4.1. 3049-13 «Санитарно-эпидемиологические требования к устройству, содержанию и организации режима работы в дошкольных организациях»; </w:t>
      </w:r>
    </w:p>
    <w:p w:rsidR="008B22A3" w:rsidRPr="0011247A" w:rsidRDefault="008B22A3" w:rsidP="008B22A3">
      <w:pPr>
        <w:pStyle w:val="a4"/>
        <w:autoSpaceDN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247A">
        <w:rPr>
          <w:sz w:val="24"/>
          <w:szCs w:val="24"/>
        </w:rPr>
        <w:t xml:space="preserve">Приказом МО и науки России от 17.10.2013 года № 1155 «Об утверждении федерального государственного образовательного стандарта дошкольного образования»; </w:t>
      </w:r>
    </w:p>
    <w:p w:rsidR="008B22A3" w:rsidRPr="0011247A" w:rsidRDefault="008B22A3" w:rsidP="008B22A3">
      <w:pPr>
        <w:pStyle w:val="a4"/>
        <w:autoSpaceDN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247A">
        <w:rPr>
          <w:sz w:val="24"/>
          <w:szCs w:val="24"/>
        </w:rPr>
        <w:t xml:space="preserve">Приказом МО и науки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8B22A3" w:rsidRPr="0011247A" w:rsidRDefault="008B22A3" w:rsidP="008B22A3">
      <w:pPr>
        <w:pStyle w:val="a4"/>
        <w:autoSpaceDN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247A">
        <w:rPr>
          <w:sz w:val="24"/>
          <w:szCs w:val="24"/>
        </w:rPr>
        <w:t xml:space="preserve">Постановлением Правительства РФ от 10.07.2013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</w:t>
      </w:r>
    </w:p>
    <w:p w:rsidR="009E2A1A" w:rsidRDefault="008B22A3" w:rsidP="008B22A3">
      <w:pPr>
        <w:pStyle w:val="a4"/>
        <w:autoSpaceDN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247A">
        <w:rPr>
          <w:sz w:val="24"/>
          <w:szCs w:val="24"/>
        </w:rPr>
        <w:t>другими федеральными законами, нормативными актами Президента Российской Федерации, Правительства Российской Федерации, соответствующего федерального органа исполнительной власти, органов государственной власти</w:t>
      </w:r>
      <w:r>
        <w:rPr>
          <w:sz w:val="24"/>
          <w:szCs w:val="24"/>
        </w:rPr>
        <w:t xml:space="preserve"> города Ставрополя</w:t>
      </w:r>
      <w:r w:rsidRPr="0011247A">
        <w:rPr>
          <w:sz w:val="24"/>
          <w:szCs w:val="24"/>
        </w:rPr>
        <w:t>, органов местного с</w:t>
      </w:r>
      <w:r w:rsidR="009E2A1A">
        <w:rPr>
          <w:sz w:val="24"/>
          <w:szCs w:val="24"/>
        </w:rPr>
        <w:t>амоуправления;</w:t>
      </w:r>
    </w:p>
    <w:p w:rsidR="008B22A3" w:rsidRDefault="009E2A1A" w:rsidP="008B22A3">
      <w:pPr>
        <w:pStyle w:val="a4"/>
        <w:autoSpaceDN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Уставом МБДОУ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21;</w:t>
      </w:r>
    </w:p>
    <w:p w:rsidR="009E2A1A" w:rsidRPr="0011247A" w:rsidRDefault="009E2A1A" w:rsidP="008B22A3">
      <w:pPr>
        <w:pStyle w:val="a4"/>
        <w:autoSpaceDN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нормативно-правовыми локальными актами Учреждения.</w:t>
      </w:r>
    </w:p>
    <w:p w:rsidR="008B22A3" w:rsidRPr="0011247A" w:rsidRDefault="008B22A3" w:rsidP="008B22A3">
      <w:pPr>
        <w:pStyle w:val="a4"/>
        <w:rPr>
          <w:b/>
          <w:bCs/>
          <w:sz w:val="24"/>
          <w:szCs w:val="24"/>
        </w:rPr>
      </w:pPr>
      <w:r w:rsidRPr="0011247A">
        <w:rPr>
          <w:b/>
          <w:bCs/>
          <w:sz w:val="24"/>
          <w:szCs w:val="24"/>
        </w:rPr>
        <w:t>Цели деятельности ДОУ:</w:t>
      </w:r>
    </w:p>
    <w:p w:rsidR="008B22A3" w:rsidRPr="0011247A" w:rsidRDefault="008B22A3" w:rsidP="008B22A3">
      <w:pPr>
        <w:pStyle w:val="a4"/>
        <w:ind w:firstLine="567"/>
        <w:jc w:val="both"/>
        <w:rPr>
          <w:sz w:val="24"/>
          <w:szCs w:val="24"/>
        </w:rPr>
      </w:pPr>
      <w:r w:rsidRPr="0011247A">
        <w:rPr>
          <w:sz w:val="24"/>
          <w:szCs w:val="24"/>
        </w:rPr>
        <w:t>- разностороннее развитие детей с учётом их возрастных и индивидуальных</w:t>
      </w:r>
    </w:p>
    <w:p w:rsidR="008B22A3" w:rsidRPr="0011247A" w:rsidRDefault="008B22A3" w:rsidP="008B22A3">
      <w:pPr>
        <w:pStyle w:val="a4"/>
        <w:ind w:firstLine="567"/>
        <w:jc w:val="both"/>
        <w:rPr>
          <w:sz w:val="24"/>
          <w:szCs w:val="24"/>
        </w:rPr>
      </w:pPr>
      <w:r w:rsidRPr="0011247A">
        <w:rPr>
          <w:sz w:val="24"/>
          <w:szCs w:val="24"/>
        </w:rPr>
        <w:t>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68086B" w:rsidRDefault="0068086B" w:rsidP="00EB123A">
      <w:pPr>
        <w:pStyle w:val="a6"/>
        <w:ind w:left="0"/>
        <w:jc w:val="both"/>
      </w:pPr>
      <w:r w:rsidRPr="007A05A2">
        <w:rPr>
          <w:b/>
        </w:rPr>
        <w:t>Основными задачами</w:t>
      </w:r>
      <w:r>
        <w:t xml:space="preserve"> ДОУ являются:</w:t>
      </w:r>
    </w:p>
    <w:p w:rsidR="0068086B" w:rsidRDefault="0068086B" w:rsidP="00EB123A">
      <w:pPr>
        <w:pStyle w:val="a6"/>
        <w:ind w:left="0"/>
        <w:jc w:val="both"/>
      </w:pPr>
      <w:r>
        <w:t>- охрана жизни и укрепление физического  и психического здоровья детей;</w:t>
      </w:r>
    </w:p>
    <w:p w:rsidR="0068086B" w:rsidRDefault="0068086B" w:rsidP="00EB123A">
      <w:pPr>
        <w:pStyle w:val="a6"/>
        <w:ind w:left="0"/>
        <w:jc w:val="both"/>
      </w:pPr>
      <w:r>
        <w:t>- обеспечение речевого, познавательного, социально-коммуникативного, физического и художественно-эстетического развития детей;</w:t>
      </w:r>
    </w:p>
    <w:p w:rsidR="0068086B" w:rsidRDefault="0068086B" w:rsidP="00EB123A">
      <w:pPr>
        <w:pStyle w:val="a6"/>
        <w:ind w:left="0"/>
        <w:jc w:val="both"/>
      </w:pPr>
      <w:r>
        <w:t>- воспитание гражданско-патриотических чувств воспитанников с учетом их возрастных особенностей;</w:t>
      </w:r>
    </w:p>
    <w:p w:rsidR="0068086B" w:rsidRDefault="0068086B" w:rsidP="00EB123A">
      <w:pPr>
        <w:pStyle w:val="a6"/>
        <w:ind w:left="0"/>
        <w:jc w:val="both"/>
      </w:pPr>
      <w:r>
        <w:t>- взаимодействие с семьями воспитанников</w:t>
      </w:r>
      <w:r w:rsidR="007B7609">
        <w:t xml:space="preserve"> для обеспечения полноценного развития детей.</w:t>
      </w:r>
      <w:r>
        <w:t xml:space="preserve">  </w:t>
      </w:r>
    </w:p>
    <w:p w:rsidR="007A05A2" w:rsidRPr="000A2080" w:rsidRDefault="007A05A2" w:rsidP="007A05A2">
      <w:pPr>
        <w:pStyle w:val="a4"/>
        <w:jc w:val="both"/>
        <w:rPr>
          <w:b/>
          <w:sz w:val="24"/>
          <w:szCs w:val="24"/>
        </w:rPr>
      </w:pPr>
      <w:r w:rsidRPr="000A2080">
        <w:rPr>
          <w:b/>
          <w:sz w:val="24"/>
          <w:szCs w:val="24"/>
        </w:rPr>
        <w:t>Правила приема и отчисления</w:t>
      </w:r>
    </w:p>
    <w:p w:rsidR="007A05A2" w:rsidRPr="0011247A" w:rsidRDefault="007A05A2" w:rsidP="007A05A2">
      <w:pPr>
        <w:pStyle w:val="a4"/>
        <w:ind w:firstLine="567"/>
        <w:jc w:val="both"/>
        <w:rPr>
          <w:sz w:val="24"/>
          <w:szCs w:val="24"/>
        </w:rPr>
      </w:pPr>
      <w:r w:rsidRPr="0011247A">
        <w:rPr>
          <w:sz w:val="24"/>
          <w:szCs w:val="24"/>
        </w:rPr>
        <w:t xml:space="preserve">Формирование контингента детей проводится руководителем </w:t>
      </w:r>
      <w:r>
        <w:rPr>
          <w:sz w:val="24"/>
          <w:szCs w:val="24"/>
        </w:rPr>
        <w:t>МБ</w:t>
      </w:r>
      <w:r w:rsidRPr="0011247A">
        <w:rPr>
          <w:sz w:val="24"/>
          <w:szCs w:val="24"/>
        </w:rPr>
        <w:t xml:space="preserve">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21</w:t>
      </w:r>
      <w:r w:rsidRPr="0011247A">
        <w:rPr>
          <w:sz w:val="24"/>
          <w:szCs w:val="24"/>
        </w:rPr>
        <w:t xml:space="preserve"> по приказу при предъявлении родителями (законными представителями)</w:t>
      </w:r>
      <w:r>
        <w:rPr>
          <w:sz w:val="24"/>
          <w:szCs w:val="24"/>
        </w:rPr>
        <w:t xml:space="preserve"> направления</w:t>
      </w:r>
      <w:r w:rsidRPr="0011247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комитета </w:t>
      </w:r>
      <w:r w:rsidRPr="0011247A">
        <w:rPr>
          <w:sz w:val="24"/>
          <w:szCs w:val="24"/>
        </w:rPr>
        <w:t xml:space="preserve">образования администрации </w:t>
      </w:r>
      <w:r>
        <w:rPr>
          <w:sz w:val="24"/>
          <w:szCs w:val="24"/>
        </w:rPr>
        <w:t xml:space="preserve"> города Ставрополя</w:t>
      </w:r>
      <w:proofErr w:type="gramEnd"/>
      <w:r>
        <w:rPr>
          <w:sz w:val="24"/>
          <w:szCs w:val="24"/>
        </w:rPr>
        <w:t xml:space="preserve">. </w:t>
      </w:r>
      <w:r w:rsidRPr="0011247A"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>МБ</w:t>
      </w:r>
      <w:r w:rsidRPr="0011247A">
        <w:rPr>
          <w:sz w:val="24"/>
          <w:szCs w:val="24"/>
        </w:rPr>
        <w:t xml:space="preserve">ДОУ комплектует группы в соответствии с установленными нормативами по количеству детей в </w:t>
      </w:r>
      <w:proofErr w:type="spellStart"/>
      <w:r w:rsidRPr="0011247A">
        <w:rPr>
          <w:sz w:val="24"/>
          <w:szCs w:val="24"/>
        </w:rPr>
        <w:t>общеразвивающих</w:t>
      </w:r>
      <w:proofErr w:type="spellEnd"/>
      <w:r w:rsidRPr="0011247A">
        <w:rPr>
          <w:sz w:val="24"/>
          <w:szCs w:val="24"/>
        </w:rPr>
        <w:t xml:space="preserve">  группах. </w:t>
      </w:r>
    </w:p>
    <w:p w:rsidR="007A05A2" w:rsidRPr="0011247A" w:rsidRDefault="007A05A2" w:rsidP="007A05A2">
      <w:pPr>
        <w:pStyle w:val="a4"/>
        <w:ind w:firstLine="567"/>
        <w:jc w:val="both"/>
        <w:rPr>
          <w:sz w:val="24"/>
          <w:szCs w:val="24"/>
        </w:rPr>
      </w:pPr>
      <w:r w:rsidRPr="0011247A">
        <w:rPr>
          <w:sz w:val="24"/>
          <w:szCs w:val="24"/>
        </w:rPr>
        <w:t xml:space="preserve">Основанием для отчисления воспитанников является распорядительный акт (приказ) по </w:t>
      </w:r>
      <w:r>
        <w:rPr>
          <w:sz w:val="24"/>
          <w:szCs w:val="24"/>
        </w:rPr>
        <w:t>МБ</w:t>
      </w:r>
      <w:r w:rsidRPr="0011247A">
        <w:rPr>
          <w:sz w:val="24"/>
          <w:szCs w:val="24"/>
        </w:rPr>
        <w:t xml:space="preserve">ДОУ, осуществляющей образовательную деятельность, об отчислении. Права и обязанности  участников образовательного процесса, предусмотренные законодательством об образовании и локальными нормативными актами  </w:t>
      </w:r>
      <w:r>
        <w:rPr>
          <w:sz w:val="24"/>
          <w:szCs w:val="24"/>
        </w:rPr>
        <w:t>МБ</w:t>
      </w:r>
      <w:r w:rsidRPr="0011247A">
        <w:rPr>
          <w:sz w:val="24"/>
          <w:szCs w:val="24"/>
        </w:rPr>
        <w:t xml:space="preserve">ДОУ, прекращаются </w:t>
      </w:r>
      <w:proofErr w:type="gramStart"/>
      <w:r w:rsidRPr="0011247A">
        <w:rPr>
          <w:sz w:val="24"/>
          <w:szCs w:val="24"/>
        </w:rPr>
        <w:t>с даты  отчисления</w:t>
      </w:r>
      <w:proofErr w:type="gramEnd"/>
      <w:r w:rsidRPr="0011247A">
        <w:rPr>
          <w:sz w:val="24"/>
          <w:szCs w:val="24"/>
        </w:rPr>
        <w:t xml:space="preserve"> воспитанника. Отчисление  воспитанников  из детского сада может производиться в следующих  случаях:</w:t>
      </w:r>
    </w:p>
    <w:p w:rsidR="007A05A2" w:rsidRPr="0011247A" w:rsidRDefault="007A05A2" w:rsidP="007A05A2">
      <w:pPr>
        <w:pStyle w:val="a4"/>
        <w:ind w:firstLine="567"/>
        <w:jc w:val="both"/>
        <w:rPr>
          <w:sz w:val="24"/>
          <w:szCs w:val="24"/>
        </w:rPr>
      </w:pPr>
      <w:r w:rsidRPr="0011247A">
        <w:rPr>
          <w:sz w:val="24"/>
          <w:szCs w:val="24"/>
        </w:rPr>
        <w:t>- в связи с достижением  ими возраста для поступления в первый класс общеобразовательной организации.</w:t>
      </w:r>
    </w:p>
    <w:p w:rsidR="007A05A2" w:rsidRDefault="007A05A2" w:rsidP="007A05A2">
      <w:pPr>
        <w:pStyle w:val="a4"/>
        <w:ind w:firstLine="567"/>
        <w:jc w:val="both"/>
        <w:rPr>
          <w:sz w:val="24"/>
          <w:szCs w:val="24"/>
        </w:rPr>
      </w:pPr>
      <w:r w:rsidRPr="0011247A">
        <w:rPr>
          <w:sz w:val="24"/>
          <w:szCs w:val="24"/>
        </w:rPr>
        <w:t>- по заявлению родителей (законных представителей) в случае перевода воспитанника  для продолжения освоения  программы в другую организацию, осуществляющую образовательную деятельность.</w:t>
      </w:r>
    </w:p>
    <w:p w:rsidR="00F247F0" w:rsidRDefault="00F247F0" w:rsidP="00F247F0">
      <w:pPr>
        <w:pStyle w:val="Standard"/>
        <w:jc w:val="both"/>
        <w:rPr>
          <w:b/>
        </w:rPr>
      </w:pPr>
    </w:p>
    <w:p w:rsidR="00DB181B" w:rsidRDefault="00DB181B" w:rsidP="00C84CBF">
      <w:pPr>
        <w:pStyle w:val="Standard"/>
        <w:jc w:val="center"/>
        <w:rPr>
          <w:b/>
        </w:rPr>
      </w:pPr>
    </w:p>
    <w:p w:rsidR="00DB181B" w:rsidRDefault="00DB181B" w:rsidP="00C84CBF">
      <w:pPr>
        <w:pStyle w:val="Standard"/>
        <w:jc w:val="center"/>
        <w:rPr>
          <w:b/>
        </w:rPr>
      </w:pPr>
    </w:p>
    <w:p w:rsidR="00DB181B" w:rsidRDefault="00DB181B" w:rsidP="00C84CBF">
      <w:pPr>
        <w:pStyle w:val="Standard"/>
        <w:jc w:val="center"/>
        <w:rPr>
          <w:b/>
        </w:rPr>
      </w:pPr>
    </w:p>
    <w:p w:rsidR="00DB181B" w:rsidRDefault="00DB181B" w:rsidP="00C84CBF">
      <w:pPr>
        <w:pStyle w:val="Standard"/>
        <w:jc w:val="center"/>
        <w:rPr>
          <w:b/>
        </w:rPr>
      </w:pPr>
    </w:p>
    <w:p w:rsidR="00D736CA" w:rsidRDefault="00D5012C" w:rsidP="00C84CBF">
      <w:pPr>
        <w:pStyle w:val="Standard"/>
        <w:jc w:val="center"/>
      </w:pPr>
      <w:r>
        <w:rPr>
          <w:b/>
        </w:rPr>
        <w:t>3</w:t>
      </w:r>
      <w:r w:rsidR="00D736CA">
        <w:rPr>
          <w:b/>
        </w:rPr>
        <w:t>. Организация образовательного процесса</w:t>
      </w:r>
      <w:r w:rsidR="0088144B">
        <w:rPr>
          <w:b/>
        </w:rPr>
        <w:t>.</w:t>
      </w:r>
      <w:r w:rsidR="007B10CB">
        <w:rPr>
          <w:b/>
        </w:rPr>
        <w:t xml:space="preserve"> </w:t>
      </w:r>
    </w:p>
    <w:p w:rsidR="00D736CA" w:rsidRDefault="00D736CA" w:rsidP="00D736CA">
      <w:pPr>
        <w:pStyle w:val="Standard"/>
      </w:pPr>
    </w:p>
    <w:p w:rsidR="00D5012C" w:rsidRDefault="00D736CA" w:rsidP="00D736CA">
      <w:pPr>
        <w:pStyle w:val="Standard"/>
        <w:jc w:val="both"/>
      </w:pPr>
      <w:r>
        <w:t xml:space="preserve">              </w:t>
      </w:r>
      <w:proofErr w:type="gramStart"/>
      <w:r>
        <w:t>МБДОУ осуществляет образовательную, воспитательную, развивающую, оздоровительную деятельность</w:t>
      </w:r>
      <w:r w:rsidR="00382259">
        <w:t xml:space="preserve">, </w:t>
      </w:r>
      <w:r>
        <w:t xml:space="preserve"> </w:t>
      </w:r>
      <w:r w:rsidR="00C84CBF">
        <w:t>руководствуясь о</w:t>
      </w:r>
      <w:r>
        <w:t>с</w:t>
      </w:r>
      <w:r w:rsidR="00C84CBF">
        <w:t xml:space="preserve">новными нормативными документами в области образования и строится на основе реализации </w:t>
      </w:r>
      <w:r w:rsidR="00382259">
        <w:t>« Основной о</w:t>
      </w:r>
      <w:r w:rsidR="00C84CBF">
        <w:t>бразовательной программы муниципального бюджетного дошкольного образовательного учреждения детского сада   № 21 на 2015-2016 учебный год</w:t>
      </w:r>
      <w:r w:rsidR="00382259">
        <w:t xml:space="preserve">» в соответствии с общеобразовательной программой дошкольного образования « От рождения до школы» под редакцией </w:t>
      </w:r>
      <w:r w:rsidR="00EE2626">
        <w:t xml:space="preserve">                   </w:t>
      </w:r>
      <w:r w:rsidR="00382259">
        <w:t xml:space="preserve">Н.Е. </w:t>
      </w:r>
      <w:proofErr w:type="spellStart"/>
      <w:r w:rsidR="00382259">
        <w:t>Веракса</w:t>
      </w:r>
      <w:proofErr w:type="spellEnd"/>
      <w:r w:rsidR="00382259">
        <w:t>, Т.</w:t>
      </w:r>
      <w:r w:rsidR="00EE2626">
        <w:t xml:space="preserve">С. Комаровой, М.А. Васильевой. </w:t>
      </w:r>
      <w:proofErr w:type="gramEnd"/>
    </w:p>
    <w:p w:rsidR="00382259" w:rsidRDefault="00D5012C" w:rsidP="00D736CA">
      <w:pPr>
        <w:pStyle w:val="Standard"/>
        <w:jc w:val="both"/>
      </w:pPr>
      <w:proofErr w:type="spellStart"/>
      <w:r>
        <w:t>П</w:t>
      </w:r>
      <w:r w:rsidR="00EE2626">
        <w:t>арциальных</w:t>
      </w:r>
      <w:r>
        <w:t>е</w:t>
      </w:r>
      <w:proofErr w:type="spellEnd"/>
      <w:r>
        <w:t xml:space="preserve"> </w:t>
      </w:r>
      <w:r w:rsidR="00EE2626">
        <w:t>программ</w:t>
      </w:r>
      <w:r>
        <w:t>ы</w:t>
      </w:r>
      <w:r w:rsidR="00EE2626">
        <w:t>:</w:t>
      </w:r>
    </w:p>
    <w:p w:rsidR="00EE2626" w:rsidRDefault="00EE2626" w:rsidP="00D736CA">
      <w:pPr>
        <w:pStyle w:val="Standard"/>
        <w:jc w:val="both"/>
      </w:pPr>
      <w:r>
        <w:t>- Программа художественного воспитания, обучения  и развития детей 2-7 лет «Цветные ладошки» И.А. Лыкова</w:t>
      </w:r>
      <w:r w:rsidR="00645C82">
        <w:t>;</w:t>
      </w:r>
    </w:p>
    <w:p w:rsidR="00645C82" w:rsidRDefault="00645C82" w:rsidP="00D736CA">
      <w:pPr>
        <w:pStyle w:val="Standard"/>
        <w:jc w:val="both"/>
      </w:pPr>
      <w:r>
        <w:t xml:space="preserve">- </w:t>
      </w:r>
      <w:r w:rsidR="006C1CC1">
        <w:t xml:space="preserve">« </w:t>
      </w:r>
      <w:r w:rsidR="006C1CC1" w:rsidRPr="00645C82">
        <w:rPr>
          <w:kern w:val="0"/>
        </w:rPr>
        <w:t xml:space="preserve">Физическая культура </w:t>
      </w:r>
      <w:r w:rsidR="006C1CC1">
        <w:rPr>
          <w:kern w:val="0"/>
        </w:rPr>
        <w:t xml:space="preserve">дошкольников» Л. И. </w:t>
      </w:r>
      <w:proofErr w:type="spellStart"/>
      <w:r w:rsidR="006C1CC1">
        <w:rPr>
          <w:kern w:val="0"/>
        </w:rPr>
        <w:t>Пензулаева</w:t>
      </w:r>
      <w:proofErr w:type="spellEnd"/>
      <w:r w:rsidR="006C1CC1">
        <w:rPr>
          <w:kern w:val="0"/>
        </w:rPr>
        <w:t>;</w:t>
      </w:r>
    </w:p>
    <w:p w:rsidR="00645C82" w:rsidRDefault="00645C82" w:rsidP="007633F9">
      <w:pPr>
        <w:rPr>
          <w:rFonts w:eastAsia="Times New Roman" w:cs="Times New Roman"/>
          <w:kern w:val="0"/>
        </w:rPr>
      </w:pPr>
      <w:r>
        <w:t xml:space="preserve">- </w:t>
      </w:r>
      <w:r w:rsidR="006C1CC1">
        <w:t xml:space="preserve">Парциальная программа для детей 3-7 лет «Юный эколог» С.Н. Николаева; </w:t>
      </w:r>
    </w:p>
    <w:p w:rsidR="007633F9" w:rsidRDefault="007633F9" w:rsidP="007633F9">
      <w:pPr>
        <w:rPr>
          <w:rFonts w:eastAsia="Times New Roman" w:cs="Times New Roman"/>
          <w:kern w:val="0"/>
        </w:rPr>
      </w:pPr>
      <w:r w:rsidRPr="007633F9">
        <w:rPr>
          <w:rFonts w:eastAsia="Times New Roman" w:cs="Times New Roman"/>
          <w:kern w:val="0"/>
        </w:rPr>
        <w:t xml:space="preserve">- </w:t>
      </w:r>
      <w:r>
        <w:rPr>
          <w:rFonts w:eastAsia="Times New Roman" w:cs="Times New Roman"/>
          <w:kern w:val="0"/>
        </w:rPr>
        <w:t>« О</w:t>
      </w:r>
      <w:r w:rsidRPr="007633F9">
        <w:rPr>
          <w:rFonts w:eastAsia="Times New Roman" w:cs="Times New Roman"/>
          <w:kern w:val="0"/>
        </w:rPr>
        <w:t xml:space="preserve">сновы безопасности детей дошкольного возраста». Р. Б. </w:t>
      </w:r>
      <w:proofErr w:type="spellStart"/>
      <w:r w:rsidRPr="007633F9">
        <w:rPr>
          <w:rFonts w:eastAsia="Times New Roman" w:cs="Times New Roman"/>
          <w:kern w:val="0"/>
        </w:rPr>
        <w:t>Стеркина</w:t>
      </w:r>
      <w:proofErr w:type="gramStart"/>
      <w:r w:rsidRPr="007633F9">
        <w:rPr>
          <w:rFonts w:eastAsia="Times New Roman" w:cs="Times New Roman"/>
          <w:kern w:val="0"/>
        </w:rPr>
        <w:t>,О</w:t>
      </w:r>
      <w:proofErr w:type="spellEnd"/>
      <w:proofErr w:type="gramEnd"/>
      <w:r w:rsidRPr="007633F9">
        <w:rPr>
          <w:rFonts w:eastAsia="Times New Roman" w:cs="Times New Roman"/>
          <w:kern w:val="0"/>
        </w:rPr>
        <w:t>. Л. Князева, Н. Н. Авдеева</w:t>
      </w:r>
      <w:r w:rsidR="006C1CC1">
        <w:rPr>
          <w:rFonts w:eastAsia="Times New Roman" w:cs="Times New Roman"/>
          <w:kern w:val="0"/>
        </w:rPr>
        <w:t>.</w:t>
      </w:r>
    </w:p>
    <w:p w:rsidR="00EF5436" w:rsidRPr="007633F9" w:rsidRDefault="00EF5436" w:rsidP="00EF5436">
      <w:pPr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В 2016 году была разработана и утверждена Программа развития ДОУ на 3 года, которая позволяет построить концепцию развития, план действий и их реализацию на предстоящий период времени. </w:t>
      </w:r>
    </w:p>
    <w:p w:rsidR="00D736CA" w:rsidRDefault="00D736CA" w:rsidP="00D736CA">
      <w:pPr>
        <w:pStyle w:val="Standard"/>
        <w:jc w:val="both"/>
      </w:pPr>
      <w:r>
        <w:t>Определив основные цели и задачи, педагогический коллектив ДОУ осуществляет свою деятельность по 4 основным направлениям:</w:t>
      </w:r>
    </w:p>
    <w:p w:rsidR="00D736CA" w:rsidRDefault="00D736CA" w:rsidP="00D736CA">
      <w:pPr>
        <w:pStyle w:val="Standard"/>
        <w:numPr>
          <w:ilvl w:val="0"/>
          <w:numId w:val="9"/>
        </w:numPr>
      </w:pPr>
      <w:r>
        <w:t>Познавательно-речевое;</w:t>
      </w:r>
    </w:p>
    <w:p w:rsidR="00D736CA" w:rsidRDefault="00D736CA" w:rsidP="00C06D16">
      <w:pPr>
        <w:pStyle w:val="Standard"/>
        <w:numPr>
          <w:ilvl w:val="0"/>
          <w:numId w:val="9"/>
        </w:numPr>
      </w:pPr>
      <w:r>
        <w:t>Развитие творческих способностей;</w:t>
      </w:r>
    </w:p>
    <w:p w:rsidR="00D736CA" w:rsidRDefault="00D736CA" w:rsidP="00D736CA">
      <w:pPr>
        <w:pStyle w:val="Standard"/>
        <w:numPr>
          <w:ilvl w:val="0"/>
          <w:numId w:val="10"/>
        </w:numPr>
      </w:pP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оздоровительное;</w:t>
      </w:r>
    </w:p>
    <w:p w:rsidR="00D736CA" w:rsidRDefault="00D736CA" w:rsidP="00D736CA">
      <w:pPr>
        <w:pStyle w:val="Standard"/>
        <w:numPr>
          <w:ilvl w:val="0"/>
          <w:numId w:val="10"/>
        </w:numPr>
      </w:pPr>
      <w:r>
        <w:t>Личностное</w:t>
      </w:r>
    </w:p>
    <w:p w:rsidR="00C06D16" w:rsidRDefault="00D736CA" w:rsidP="00C06D16">
      <w:pPr>
        <w:pStyle w:val="Default"/>
        <w:ind w:firstLine="426"/>
        <w:jc w:val="both"/>
        <w:rPr>
          <w:sz w:val="26"/>
          <w:szCs w:val="26"/>
        </w:rPr>
      </w:pPr>
      <w:r>
        <w:t xml:space="preserve">   </w:t>
      </w:r>
      <w:proofErr w:type="gramStart"/>
      <w:r>
        <w:t xml:space="preserve">В целом </w:t>
      </w:r>
      <w:r w:rsidR="00C06D16">
        <w:rPr>
          <w:sz w:val="26"/>
          <w:szCs w:val="26"/>
        </w:rPr>
        <w:t>образовательный процесс построен на принципах интеграции образовательных областей (познавательной, речевой, физической, социально-коммуникативной, художественно-эстетической) и разных видов детской деятельности (</w:t>
      </w:r>
      <w:r w:rsidR="00C06D16" w:rsidRPr="00656613">
        <w:rPr>
          <w:sz w:val="26"/>
          <w:szCs w:val="26"/>
        </w:rPr>
        <w:t>двигательной, игровой, продуктивной, коммуникативной, трудовой, познавательно-исследовательской, музыкально - художественной, чтении художественной литературы</w:t>
      </w:r>
      <w:r w:rsidR="00C06D16">
        <w:rPr>
          <w:sz w:val="26"/>
          <w:szCs w:val="26"/>
        </w:rPr>
        <w:t>).</w:t>
      </w:r>
      <w:proofErr w:type="gramEnd"/>
      <w:r w:rsidR="00C06D16">
        <w:rPr>
          <w:sz w:val="26"/>
          <w:szCs w:val="26"/>
        </w:rPr>
        <w:t xml:space="preserve"> Непрерывная образовательная деятельность (НОД) проходит по подгруппам и фронтально.</w:t>
      </w:r>
    </w:p>
    <w:p w:rsidR="00C06D16" w:rsidRDefault="00C06D16" w:rsidP="00C06D16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Нормы и требования к нагрузке детей по количеству и продолжительности НОД соответствуют требованиям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>:</w:t>
      </w:r>
    </w:p>
    <w:p w:rsidR="00C06D16" w:rsidRDefault="00C06D16" w:rsidP="00C06D16">
      <w:pPr>
        <w:pStyle w:val="Default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первой младшей группе (2-3года) – не более 10 минут;</w:t>
      </w:r>
    </w:p>
    <w:p w:rsidR="00C06D16" w:rsidRDefault="00C06D16" w:rsidP="00C06D16">
      <w:pPr>
        <w:pStyle w:val="Default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 второй младшей группе (3-4года) – не более 15 минут;</w:t>
      </w:r>
    </w:p>
    <w:p w:rsidR="00C06D16" w:rsidRDefault="00C06D16" w:rsidP="00C06D16">
      <w:pPr>
        <w:pStyle w:val="Default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средней группе (4-5лет) – не более 20 минут;</w:t>
      </w:r>
    </w:p>
    <w:p w:rsidR="007B10CB" w:rsidRPr="007B10CB" w:rsidRDefault="002308E0" w:rsidP="0088144B">
      <w:pPr>
        <w:spacing w:line="276" w:lineRule="auto"/>
        <w:jc w:val="both"/>
        <w:rPr>
          <w:rFonts w:cs="Times New Roman"/>
        </w:rPr>
      </w:pPr>
      <w:r>
        <w:t xml:space="preserve">    </w:t>
      </w:r>
    </w:p>
    <w:p w:rsidR="00D736CA" w:rsidRDefault="00D736CA" w:rsidP="00D736CA">
      <w:pPr>
        <w:pStyle w:val="Standard"/>
        <w:jc w:val="center"/>
        <w:rPr>
          <w:b/>
        </w:rPr>
      </w:pPr>
    </w:p>
    <w:p w:rsidR="00D736CA" w:rsidRDefault="0088144B" w:rsidP="0088144B">
      <w:pPr>
        <w:pStyle w:val="Standard"/>
        <w:ind w:left="1080"/>
        <w:rPr>
          <w:b/>
        </w:rPr>
      </w:pPr>
      <w:r>
        <w:rPr>
          <w:b/>
        </w:rPr>
        <w:t>4.</w:t>
      </w:r>
      <w:r w:rsidR="00D736CA">
        <w:rPr>
          <w:b/>
        </w:rPr>
        <w:t>Здоровье</w:t>
      </w:r>
      <w:r w:rsidR="007B6F67">
        <w:rPr>
          <w:b/>
        </w:rPr>
        <w:t xml:space="preserve"> воспитанников </w:t>
      </w:r>
      <w:r w:rsidR="009533DD">
        <w:rPr>
          <w:b/>
        </w:rPr>
        <w:t>и медицинское обслуживание</w:t>
      </w:r>
      <w:r w:rsidR="0074380A" w:rsidRPr="0074380A">
        <w:rPr>
          <w:b/>
        </w:rPr>
        <w:t xml:space="preserve"> </w:t>
      </w:r>
      <w:r w:rsidR="0074380A">
        <w:rPr>
          <w:b/>
        </w:rPr>
        <w:t>ДОУ</w:t>
      </w:r>
      <w:r w:rsidR="009533DD">
        <w:rPr>
          <w:b/>
        </w:rPr>
        <w:t>.</w:t>
      </w:r>
    </w:p>
    <w:p w:rsidR="00DB181B" w:rsidRDefault="00DB181B" w:rsidP="0088144B">
      <w:pPr>
        <w:pStyle w:val="Standard"/>
        <w:ind w:left="1080"/>
        <w:rPr>
          <w:b/>
        </w:rPr>
      </w:pPr>
    </w:p>
    <w:p w:rsidR="00BE4D58" w:rsidRPr="0011247A" w:rsidRDefault="003F24CA" w:rsidP="00BE4D58">
      <w:pPr>
        <w:pStyle w:val="a4"/>
        <w:ind w:firstLine="567"/>
        <w:jc w:val="both"/>
        <w:rPr>
          <w:sz w:val="24"/>
          <w:szCs w:val="24"/>
        </w:rPr>
      </w:pPr>
      <w:r w:rsidRPr="0011247A">
        <w:rPr>
          <w:sz w:val="24"/>
          <w:szCs w:val="24"/>
        </w:rPr>
        <w:t xml:space="preserve">Медицинское обслуживание детей в </w:t>
      </w:r>
      <w:r>
        <w:rPr>
          <w:sz w:val="24"/>
          <w:szCs w:val="24"/>
        </w:rPr>
        <w:t>МБ</w:t>
      </w:r>
      <w:r w:rsidRPr="0011247A">
        <w:rPr>
          <w:sz w:val="24"/>
          <w:szCs w:val="24"/>
        </w:rPr>
        <w:t>ДОУ обеспечивается медицинским персоналом в соответствии с требованиями действующего законодат</w:t>
      </w:r>
      <w:r w:rsidR="00BE4D58">
        <w:rPr>
          <w:sz w:val="24"/>
          <w:szCs w:val="24"/>
        </w:rPr>
        <w:t xml:space="preserve">ельства в сфере здравоохранения и </w:t>
      </w:r>
      <w:r w:rsidR="00BE4D58" w:rsidRPr="0011247A">
        <w:rPr>
          <w:sz w:val="24"/>
          <w:szCs w:val="24"/>
        </w:rPr>
        <w:t>Лицензией на осуществление медицинской деятельности. Медицинское обслуживание воспитанников осуществляется в</w:t>
      </w:r>
      <w:r w:rsidR="00BE4D58">
        <w:rPr>
          <w:sz w:val="24"/>
          <w:szCs w:val="24"/>
        </w:rPr>
        <w:t>рачом-педиатром, медицинской сестрой.</w:t>
      </w:r>
      <w:r w:rsidR="00BE4D58" w:rsidRPr="0011247A">
        <w:rPr>
          <w:sz w:val="24"/>
          <w:szCs w:val="24"/>
        </w:rPr>
        <w:t xml:space="preserve"> Регулярно осуществляется врачебный контроль. Для наиболее эффективной организации оздоровительных и профилактических мероприятий в качестве одного из основных приемов работы </w:t>
      </w:r>
      <w:r w:rsidR="00BE4D58">
        <w:rPr>
          <w:sz w:val="24"/>
          <w:szCs w:val="24"/>
        </w:rPr>
        <w:t>МБ</w:t>
      </w:r>
      <w:r w:rsidR="00BE4D58" w:rsidRPr="0011247A">
        <w:rPr>
          <w:sz w:val="24"/>
          <w:szCs w:val="24"/>
        </w:rPr>
        <w:t>ДОУ используется мониторинг состояния здоровья вновь поступивших воспитанников.</w:t>
      </w:r>
    </w:p>
    <w:p w:rsidR="00BE4D58" w:rsidRPr="0011247A" w:rsidRDefault="00BE4D58" w:rsidP="00BE4D58">
      <w:pPr>
        <w:pStyle w:val="a4"/>
        <w:ind w:firstLine="567"/>
        <w:jc w:val="both"/>
        <w:rPr>
          <w:sz w:val="24"/>
          <w:szCs w:val="24"/>
        </w:rPr>
      </w:pPr>
      <w:r w:rsidRPr="0011247A">
        <w:rPr>
          <w:sz w:val="24"/>
          <w:szCs w:val="24"/>
        </w:rPr>
        <w:lastRenderedPageBreak/>
        <w:t xml:space="preserve">Медицинский кабинет, процедурный кабинет и изолятор полностью </w:t>
      </w:r>
      <w:proofErr w:type="gramStart"/>
      <w:r w:rsidRPr="0011247A">
        <w:rPr>
          <w:sz w:val="24"/>
          <w:szCs w:val="24"/>
        </w:rPr>
        <w:t>оборудованы</w:t>
      </w:r>
      <w:proofErr w:type="gramEnd"/>
      <w:r w:rsidRPr="0011247A">
        <w:rPr>
          <w:sz w:val="24"/>
          <w:szCs w:val="24"/>
        </w:rPr>
        <w:t xml:space="preserve"> и оснащены инструментарием. Оснащение и оборудование медицинского блока с</w:t>
      </w:r>
      <w:r>
        <w:rPr>
          <w:sz w:val="24"/>
          <w:szCs w:val="24"/>
        </w:rPr>
        <w:t xml:space="preserve">оответствуют требованиям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</w:t>
      </w:r>
      <w:r w:rsidRPr="0011247A">
        <w:rPr>
          <w:sz w:val="24"/>
          <w:szCs w:val="24"/>
        </w:rPr>
        <w:t xml:space="preserve"> и лицензионным требованиям.</w:t>
      </w:r>
    </w:p>
    <w:p w:rsidR="003F24CA" w:rsidRPr="0011247A" w:rsidRDefault="003F24CA" w:rsidP="003F24CA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247A">
        <w:rPr>
          <w:sz w:val="24"/>
          <w:szCs w:val="24"/>
        </w:rPr>
        <w:t>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3F24CA" w:rsidRDefault="003F24CA" w:rsidP="003F24CA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ДОУ ра</w:t>
      </w:r>
      <w:r w:rsidRPr="0011247A">
        <w:rPr>
          <w:sz w:val="24"/>
          <w:szCs w:val="24"/>
        </w:rPr>
        <w:t xml:space="preserve">бота ведется в двух </w:t>
      </w:r>
      <w:r>
        <w:rPr>
          <w:sz w:val="24"/>
          <w:szCs w:val="24"/>
        </w:rPr>
        <w:t xml:space="preserve">направлениях: </w:t>
      </w:r>
    </w:p>
    <w:p w:rsidR="003F24CA" w:rsidRDefault="003F24CA" w:rsidP="003F24CA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профилактическая</w:t>
      </w:r>
      <w:proofErr w:type="gramEnd"/>
      <w:r>
        <w:rPr>
          <w:sz w:val="24"/>
          <w:szCs w:val="24"/>
        </w:rPr>
        <w:t xml:space="preserve"> (</w:t>
      </w:r>
      <w:r w:rsidRPr="0011247A">
        <w:rPr>
          <w:sz w:val="24"/>
          <w:szCs w:val="24"/>
        </w:rPr>
        <w:t>способствует укреплению здоровья детей, повышению иммунитета, профилактике простудных забол</w:t>
      </w:r>
      <w:r>
        <w:rPr>
          <w:sz w:val="24"/>
          <w:szCs w:val="24"/>
        </w:rPr>
        <w:t>еваний);</w:t>
      </w:r>
    </w:p>
    <w:p w:rsidR="003F24CA" w:rsidRPr="0011247A" w:rsidRDefault="003F24CA" w:rsidP="003F24CA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оздоровительная</w:t>
      </w:r>
      <w:proofErr w:type="gramEnd"/>
      <w:r>
        <w:rPr>
          <w:sz w:val="24"/>
          <w:szCs w:val="24"/>
        </w:rPr>
        <w:t xml:space="preserve"> (</w:t>
      </w:r>
      <w:r w:rsidRPr="0011247A">
        <w:rPr>
          <w:sz w:val="24"/>
          <w:szCs w:val="24"/>
        </w:rPr>
        <w:t>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познавательное развитие ребенка, и качественную подготовку его к школе</w:t>
      </w:r>
      <w:r>
        <w:rPr>
          <w:sz w:val="24"/>
          <w:szCs w:val="24"/>
        </w:rPr>
        <w:t>)</w:t>
      </w:r>
    </w:p>
    <w:p w:rsidR="003F24CA" w:rsidRPr="0011247A" w:rsidRDefault="00E23ACA" w:rsidP="003F24CA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приобщения к </w:t>
      </w:r>
      <w:proofErr w:type="gramStart"/>
      <w:r>
        <w:rPr>
          <w:sz w:val="24"/>
          <w:szCs w:val="24"/>
        </w:rPr>
        <w:t>здоровому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образк</w:t>
      </w:r>
      <w:proofErr w:type="spellEnd"/>
      <w:r>
        <w:rPr>
          <w:sz w:val="24"/>
          <w:szCs w:val="24"/>
        </w:rPr>
        <w:t xml:space="preserve"> жизни воспитанников</w:t>
      </w:r>
      <w:r w:rsidR="003F24CA" w:rsidRPr="0011247A">
        <w:rPr>
          <w:sz w:val="24"/>
          <w:szCs w:val="24"/>
        </w:rPr>
        <w:t xml:space="preserve"> </w:t>
      </w:r>
      <w:r w:rsidR="003F24CA">
        <w:rPr>
          <w:sz w:val="24"/>
          <w:szCs w:val="24"/>
        </w:rPr>
        <w:t xml:space="preserve">проводился месячник здоровья. </w:t>
      </w:r>
      <w:bookmarkStart w:id="0" w:name="page6"/>
      <w:bookmarkEnd w:id="0"/>
      <w:r w:rsidR="003F24CA" w:rsidRPr="0011247A">
        <w:rPr>
          <w:sz w:val="24"/>
          <w:szCs w:val="24"/>
        </w:rPr>
        <w:t>На информационных стендах для родителей в каждой возрастной группе работают рубрики, освещающие вопросы оздоровления без лекарств. Основной целью  физкультурно-оздоровительной работы в детском саду является  оздоровление ребенка, физическое развитие, воспитание положительного отношения к своему здоровью и формирования стремления к здоровому образу жизни.</w:t>
      </w:r>
    </w:p>
    <w:p w:rsidR="003F24CA" w:rsidRPr="0011247A" w:rsidRDefault="003F24CA" w:rsidP="003F24CA">
      <w:pPr>
        <w:pStyle w:val="a4"/>
        <w:ind w:firstLine="567"/>
        <w:jc w:val="both"/>
        <w:rPr>
          <w:b/>
          <w:sz w:val="24"/>
          <w:szCs w:val="24"/>
        </w:rPr>
      </w:pPr>
      <w:r w:rsidRPr="0011247A">
        <w:rPr>
          <w:sz w:val="24"/>
          <w:szCs w:val="24"/>
        </w:rPr>
        <w:t xml:space="preserve">Физкультурно-оздоровительная работа проводится по следующим направлениям: </w:t>
      </w:r>
    </w:p>
    <w:p w:rsidR="003F24CA" w:rsidRPr="0011247A" w:rsidRDefault="00E23ACA" w:rsidP="00E23ACA">
      <w:pPr>
        <w:pStyle w:val="a4"/>
        <w:tabs>
          <w:tab w:val="left" w:pos="1134"/>
        </w:tabs>
        <w:autoSpaceDN/>
        <w:spacing w:before="0"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24CA" w:rsidRPr="0011247A">
        <w:rPr>
          <w:sz w:val="24"/>
          <w:szCs w:val="24"/>
        </w:rPr>
        <w:t>создание условий для сохранения и укрепления здоровья, для полноценного физического развития детей;</w:t>
      </w:r>
    </w:p>
    <w:p w:rsidR="003F24CA" w:rsidRPr="0011247A" w:rsidRDefault="00E23ACA" w:rsidP="00E23ACA">
      <w:pPr>
        <w:pStyle w:val="a4"/>
        <w:tabs>
          <w:tab w:val="left" w:pos="1134"/>
        </w:tabs>
        <w:autoSpaceDN/>
        <w:spacing w:before="0"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24CA" w:rsidRPr="0011247A">
        <w:rPr>
          <w:sz w:val="24"/>
          <w:szCs w:val="24"/>
        </w:rPr>
        <w:t>медицинский контроль и профилактика заболеваемости;</w:t>
      </w:r>
    </w:p>
    <w:p w:rsidR="003F24CA" w:rsidRPr="0011247A" w:rsidRDefault="00E23ACA" w:rsidP="00E23ACA">
      <w:pPr>
        <w:pStyle w:val="a4"/>
        <w:tabs>
          <w:tab w:val="left" w:pos="1134"/>
        </w:tabs>
        <w:autoSpaceDN/>
        <w:spacing w:before="0"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24CA" w:rsidRPr="0011247A">
        <w:rPr>
          <w:sz w:val="24"/>
          <w:szCs w:val="24"/>
        </w:rPr>
        <w:t>включение оздоровительных технологий в педагогический процесс;</w:t>
      </w:r>
    </w:p>
    <w:p w:rsidR="003F24CA" w:rsidRPr="0011247A" w:rsidRDefault="00E23ACA" w:rsidP="00E23ACA">
      <w:pPr>
        <w:pStyle w:val="a4"/>
        <w:tabs>
          <w:tab w:val="left" w:pos="1134"/>
        </w:tabs>
        <w:autoSpaceDN/>
        <w:spacing w:before="0"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24CA" w:rsidRPr="0011247A">
        <w:rPr>
          <w:sz w:val="24"/>
          <w:szCs w:val="24"/>
        </w:rPr>
        <w:t>специально организованная работа по физическому воспитанию, формирование двигательных навыков у детей.</w:t>
      </w:r>
    </w:p>
    <w:p w:rsidR="00D736CA" w:rsidRDefault="00D736CA" w:rsidP="00810FD3">
      <w:pPr>
        <w:pStyle w:val="Standard"/>
        <w:jc w:val="both"/>
      </w:pPr>
      <w:r>
        <w:t>Важным показателем результатов работы образовательного учреждения является здоровье детей.</w:t>
      </w:r>
    </w:p>
    <w:p w:rsidR="00D736CA" w:rsidRDefault="00D736CA" w:rsidP="00810FD3">
      <w:pPr>
        <w:pStyle w:val="Standard"/>
        <w:jc w:val="both"/>
      </w:pPr>
    </w:p>
    <w:p w:rsidR="00217E29" w:rsidRPr="00DB181B" w:rsidRDefault="00217E29" w:rsidP="00217E29">
      <w:pPr>
        <w:pStyle w:val="Standard"/>
        <w:numPr>
          <w:ilvl w:val="0"/>
          <w:numId w:val="10"/>
        </w:numPr>
        <w:jc w:val="both"/>
      </w:pPr>
      <w:r>
        <w:rPr>
          <w:b/>
        </w:rPr>
        <w:t>Условия осуществления образовательного процесса.</w:t>
      </w:r>
    </w:p>
    <w:p w:rsidR="00DB181B" w:rsidRDefault="00DB181B" w:rsidP="00DB181B">
      <w:pPr>
        <w:pStyle w:val="Standard"/>
        <w:ind w:left="1080"/>
        <w:jc w:val="both"/>
      </w:pPr>
    </w:p>
    <w:p w:rsidR="00217E29" w:rsidRDefault="00217E29" w:rsidP="00217E29">
      <w:pPr>
        <w:pStyle w:val="Standard"/>
        <w:jc w:val="both"/>
      </w:pPr>
      <w:r>
        <w:t>В ДОУ созданы условия для качественного осуществления воспитательно-образовательного процесса реализации основной программы дошкольного образования.</w:t>
      </w:r>
    </w:p>
    <w:p w:rsidR="00217E29" w:rsidRDefault="0088144B" w:rsidP="0088144B">
      <w:pPr>
        <w:spacing w:line="276" w:lineRule="auto"/>
        <w:jc w:val="both"/>
        <w:rPr>
          <w:rFonts w:cs="Times New Roman"/>
        </w:rPr>
      </w:pPr>
      <w:r w:rsidRPr="007B10CB">
        <w:rPr>
          <w:rFonts w:cs="Times New Roman"/>
        </w:rPr>
        <w:t>Предметно-пространственная организация помещений педагогически целесообразна, отличается высокой культурой, создает комфортное настроение, способствует эмоциональному благополучию детей.</w:t>
      </w:r>
      <w:r w:rsidR="00217E29">
        <w:rPr>
          <w:rFonts w:cs="Times New Roman"/>
        </w:rPr>
        <w:t xml:space="preserve">  </w:t>
      </w:r>
    </w:p>
    <w:p w:rsidR="0088144B" w:rsidRDefault="00217E29" w:rsidP="0088144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Во всех группах предметно-развивающая и образовательная среда создана с учетом возрастных особенностей детей. В  группах</w:t>
      </w:r>
      <w:r w:rsidR="0088144B" w:rsidRPr="007B10CB">
        <w:rPr>
          <w:rFonts w:cs="Times New Roman"/>
        </w:rPr>
        <w:t xml:space="preserve"> имеются дидактические игры, пособия, методическая и художественная  литература, необходимые для организации разных видов деятельности детей. Работа по совершенствованию развивающей среды в МБДОУ проводится в соответствии с основной реализуемой образовательной программой детского сада.      </w:t>
      </w:r>
    </w:p>
    <w:p w:rsidR="00217E29" w:rsidRDefault="004034D9" w:rsidP="0088144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И</w:t>
      </w:r>
      <w:r w:rsidR="00217E29">
        <w:rPr>
          <w:rFonts w:cs="Times New Roman"/>
        </w:rPr>
        <w:t>гровое оборудование</w:t>
      </w:r>
      <w:r>
        <w:rPr>
          <w:rFonts w:cs="Times New Roman"/>
        </w:rPr>
        <w:t>,</w:t>
      </w:r>
      <w:r w:rsidR="00217E29">
        <w:rPr>
          <w:rFonts w:cs="Times New Roman"/>
        </w:rPr>
        <w:t xml:space="preserve"> </w:t>
      </w:r>
      <w:r>
        <w:rPr>
          <w:rFonts w:cs="Times New Roman"/>
        </w:rPr>
        <w:t xml:space="preserve">мебель </w:t>
      </w:r>
      <w:r w:rsidR="00217E29">
        <w:rPr>
          <w:rFonts w:cs="Times New Roman"/>
        </w:rPr>
        <w:t>соответствуют росто-возрастным, санитарным, эстетическим требованиям.</w:t>
      </w:r>
    </w:p>
    <w:p w:rsidR="004034D9" w:rsidRDefault="004034D9" w:rsidP="004034D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непрерывной образовательной деятельности и дополнительной образовательной деятельности с детьми в МБДОУ имеются музыкальный и спортивный залы. </w:t>
      </w:r>
      <w:r w:rsidRPr="0011247A">
        <w:rPr>
          <w:sz w:val="24"/>
          <w:szCs w:val="24"/>
        </w:rPr>
        <w:t>Наличие специально оборудованных помещений для организации образовательного процесса, профилактической деятельности и их использование в течение дня позволяет осуществлять воспитательно-образовательный процесс в соответствии с задачами и приоритетными направлениями деятельности ДОУ</w:t>
      </w:r>
      <w:r>
        <w:rPr>
          <w:sz w:val="24"/>
          <w:szCs w:val="24"/>
        </w:rPr>
        <w:t>.</w:t>
      </w:r>
    </w:p>
    <w:p w:rsidR="004034D9" w:rsidRPr="00BC3305" w:rsidRDefault="004034D9" w:rsidP="004034D9">
      <w:pPr>
        <w:pStyle w:val="a4"/>
        <w:ind w:firstLine="567"/>
        <w:rPr>
          <w:sz w:val="24"/>
          <w:szCs w:val="24"/>
        </w:rPr>
      </w:pPr>
      <w:r w:rsidRPr="00BC3305">
        <w:rPr>
          <w:sz w:val="24"/>
          <w:szCs w:val="24"/>
        </w:rPr>
        <w:t xml:space="preserve">Для достижения полноты и качества </w:t>
      </w:r>
      <w:proofErr w:type="gramStart"/>
      <w:r>
        <w:rPr>
          <w:sz w:val="24"/>
          <w:szCs w:val="24"/>
        </w:rPr>
        <w:t>использования</w:t>
      </w:r>
      <w:proofErr w:type="gramEnd"/>
      <w:r>
        <w:rPr>
          <w:sz w:val="24"/>
          <w:szCs w:val="24"/>
        </w:rPr>
        <w:t xml:space="preserve"> </w:t>
      </w:r>
      <w:r w:rsidRPr="00BC3305">
        <w:rPr>
          <w:sz w:val="24"/>
          <w:szCs w:val="24"/>
        </w:rPr>
        <w:t xml:space="preserve"> научных и практических знаний в</w:t>
      </w:r>
      <w:r>
        <w:rPr>
          <w:sz w:val="24"/>
          <w:szCs w:val="24"/>
        </w:rPr>
        <w:t xml:space="preserve"> </w:t>
      </w:r>
      <w:r w:rsidRPr="00BC3305">
        <w:rPr>
          <w:sz w:val="24"/>
          <w:szCs w:val="24"/>
        </w:rPr>
        <w:t>образовательной деятельности, в дошкольном учреждении создается система информационного обеспечения.</w:t>
      </w:r>
    </w:p>
    <w:p w:rsidR="004034D9" w:rsidRPr="00BC3305" w:rsidRDefault="004034D9" w:rsidP="004034D9">
      <w:pPr>
        <w:pStyle w:val="a4"/>
        <w:ind w:firstLine="567"/>
        <w:rPr>
          <w:sz w:val="24"/>
          <w:szCs w:val="24"/>
        </w:rPr>
      </w:pPr>
      <w:r w:rsidRPr="00BC3305">
        <w:rPr>
          <w:sz w:val="24"/>
          <w:szCs w:val="24"/>
        </w:rPr>
        <w:lastRenderedPageBreak/>
        <w:t>Имеются:</w:t>
      </w:r>
    </w:p>
    <w:p w:rsidR="004034D9" w:rsidRPr="00D43F81" w:rsidRDefault="004034D9" w:rsidP="004034D9">
      <w:pPr>
        <w:pStyle w:val="a4"/>
        <w:ind w:firstLine="567"/>
        <w:rPr>
          <w:sz w:val="24"/>
          <w:szCs w:val="24"/>
        </w:rPr>
      </w:pPr>
      <w:r w:rsidRPr="00D43F81">
        <w:rPr>
          <w:sz w:val="24"/>
          <w:szCs w:val="24"/>
        </w:rPr>
        <w:t>-   </w:t>
      </w:r>
      <w:r w:rsidRPr="00D43F81">
        <w:rPr>
          <w:iCs/>
          <w:sz w:val="24"/>
          <w:szCs w:val="24"/>
        </w:rPr>
        <w:t xml:space="preserve">компьютер – </w:t>
      </w:r>
      <w:r>
        <w:rPr>
          <w:iCs/>
          <w:sz w:val="24"/>
          <w:szCs w:val="24"/>
        </w:rPr>
        <w:t>7</w:t>
      </w:r>
      <w:r w:rsidRPr="00D43F81">
        <w:rPr>
          <w:iCs/>
          <w:sz w:val="24"/>
          <w:szCs w:val="24"/>
        </w:rPr>
        <w:t xml:space="preserve"> шт.</w:t>
      </w:r>
    </w:p>
    <w:p w:rsidR="004034D9" w:rsidRDefault="004034D9" w:rsidP="004034D9">
      <w:pPr>
        <w:pStyle w:val="a4"/>
        <w:ind w:firstLine="567"/>
        <w:rPr>
          <w:iCs/>
          <w:sz w:val="24"/>
          <w:szCs w:val="24"/>
        </w:rPr>
      </w:pPr>
      <w:r>
        <w:rPr>
          <w:sz w:val="24"/>
          <w:szCs w:val="24"/>
        </w:rPr>
        <w:t>-   </w:t>
      </w:r>
      <w:r>
        <w:rPr>
          <w:iCs/>
          <w:sz w:val="24"/>
          <w:szCs w:val="24"/>
        </w:rPr>
        <w:t>цифровое фортепиано</w:t>
      </w:r>
      <w:r w:rsidRPr="00D43F81">
        <w:rPr>
          <w:iCs/>
          <w:sz w:val="24"/>
          <w:szCs w:val="24"/>
        </w:rPr>
        <w:t xml:space="preserve"> – 1 шт.</w:t>
      </w:r>
    </w:p>
    <w:p w:rsidR="004034D9" w:rsidRDefault="004034D9" w:rsidP="004034D9">
      <w:pPr>
        <w:pStyle w:val="a4"/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-  аудиоусилитель с микрофоном- 2 шт.</w:t>
      </w:r>
    </w:p>
    <w:p w:rsidR="004034D9" w:rsidRPr="00D43F81" w:rsidRDefault="004034D9" w:rsidP="004034D9">
      <w:pPr>
        <w:pStyle w:val="a4"/>
        <w:ind w:firstLine="567"/>
        <w:rPr>
          <w:sz w:val="24"/>
          <w:szCs w:val="24"/>
        </w:rPr>
      </w:pPr>
      <w:r>
        <w:rPr>
          <w:iCs/>
          <w:sz w:val="24"/>
          <w:szCs w:val="24"/>
        </w:rPr>
        <w:t xml:space="preserve">-   </w:t>
      </w:r>
      <w:r w:rsidR="00277BB8">
        <w:rPr>
          <w:iCs/>
          <w:sz w:val="24"/>
          <w:szCs w:val="24"/>
        </w:rPr>
        <w:t>многофункциональное устройство – 2 шт.</w:t>
      </w:r>
    </w:p>
    <w:p w:rsidR="004034D9" w:rsidRPr="00D43F81" w:rsidRDefault="004034D9" w:rsidP="004034D9">
      <w:pPr>
        <w:pStyle w:val="a4"/>
        <w:ind w:firstLine="567"/>
        <w:rPr>
          <w:sz w:val="24"/>
          <w:szCs w:val="24"/>
        </w:rPr>
      </w:pPr>
      <w:r w:rsidRPr="00D43F81">
        <w:rPr>
          <w:sz w:val="24"/>
          <w:szCs w:val="24"/>
        </w:rPr>
        <w:t>-   л</w:t>
      </w:r>
      <w:r w:rsidRPr="00D43F81">
        <w:rPr>
          <w:iCs/>
          <w:sz w:val="24"/>
          <w:szCs w:val="24"/>
        </w:rPr>
        <w:t>окальная сеть с доступом в интернет – есть.</w:t>
      </w:r>
    </w:p>
    <w:p w:rsidR="0088144B" w:rsidRPr="007B10CB" w:rsidRDefault="003052E6" w:rsidP="0088144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</w:t>
      </w:r>
      <w:r w:rsidR="0088144B" w:rsidRPr="007B10CB">
        <w:rPr>
          <w:rFonts w:cs="Times New Roman"/>
        </w:rPr>
        <w:t xml:space="preserve">рогулочные участки </w:t>
      </w:r>
      <w:r>
        <w:rPr>
          <w:rFonts w:cs="Times New Roman"/>
        </w:rPr>
        <w:t>с павильонами</w:t>
      </w:r>
      <w:r w:rsidR="0088144B" w:rsidRPr="007B10CB">
        <w:rPr>
          <w:rFonts w:cs="Times New Roman"/>
        </w:rPr>
        <w:t>, оборудованные всем необходимым для игро</w:t>
      </w:r>
      <w:r>
        <w:rPr>
          <w:rFonts w:cs="Times New Roman"/>
        </w:rPr>
        <w:t>вой и двигательной деятельности детей.</w:t>
      </w:r>
    </w:p>
    <w:p w:rsidR="0088144B" w:rsidRPr="007B10CB" w:rsidRDefault="0088144B" w:rsidP="0088144B">
      <w:pPr>
        <w:spacing w:line="276" w:lineRule="auto"/>
        <w:ind w:firstLine="426"/>
        <w:jc w:val="both"/>
        <w:rPr>
          <w:rFonts w:cs="Times New Roman"/>
        </w:rPr>
      </w:pPr>
      <w:r w:rsidRPr="007B10CB">
        <w:rPr>
          <w:rFonts w:cs="Times New Roman"/>
        </w:rPr>
        <w:t xml:space="preserve">Учебно-методический комплекс представлен следующими кабинетами: кабинет заведующего, методический кабинет, </w:t>
      </w:r>
      <w:r w:rsidR="003052E6">
        <w:rPr>
          <w:rFonts w:cs="Times New Roman"/>
        </w:rPr>
        <w:t>музыкальный зал, спортивный зал, кабинет психолога.</w:t>
      </w:r>
    </w:p>
    <w:p w:rsidR="0088144B" w:rsidRDefault="0088144B" w:rsidP="0088144B">
      <w:pPr>
        <w:spacing w:line="276" w:lineRule="auto"/>
        <w:ind w:firstLine="426"/>
        <w:jc w:val="both"/>
        <w:rPr>
          <w:rFonts w:cs="Times New Roman"/>
        </w:rPr>
      </w:pPr>
      <w:r w:rsidRPr="007B10CB">
        <w:rPr>
          <w:rFonts w:cs="Times New Roman"/>
        </w:rPr>
        <w:t>Оздоровительный лечебно-профилактический комплекс представлен медицинским блоком: кабинетом врача, процедурным кабинетом и изолятором.</w:t>
      </w:r>
    </w:p>
    <w:p w:rsidR="00437EA1" w:rsidRPr="007B10CB" w:rsidRDefault="00437EA1" w:rsidP="0088144B">
      <w:pPr>
        <w:spacing w:line="276" w:lineRule="auto"/>
        <w:ind w:firstLine="426"/>
        <w:jc w:val="both"/>
        <w:rPr>
          <w:rFonts w:cs="Times New Roman"/>
        </w:rPr>
      </w:pPr>
    </w:p>
    <w:p w:rsidR="00437EA1" w:rsidRPr="004D7128" w:rsidRDefault="00437EA1" w:rsidP="00437EA1">
      <w:pPr>
        <w:pStyle w:val="a6"/>
        <w:numPr>
          <w:ilvl w:val="0"/>
          <w:numId w:val="23"/>
        </w:numPr>
        <w:suppressAutoHyphens w:val="0"/>
        <w:autoSpaceDN/>
        <w:rPr>
          <w:b/>
          <w:kern w:val="0"/>
        </w:rPr>
      </w:pPr>
      <w:r w:rsidRPr="004D7128">
        <w:rPr>
          <w:b/>
          <w:kern w:val="0"/>
        </w:rPr>
        <w:t>Организация питания</w:t>
      </w:r>
      <w:r>
        <w:rPr>
          <w:b/>
          <w:kern w:val="0"/>
        </w:rPr>
        <w:t xml:space="preserve"> в ДОУ.</w:t>
      </w:r>
    </w:p>
    <w:p w:rsidR="00437EA1" w:rsidRPr="00D851FF" w:rsidRDefault="00437EA1" w:rsidP="00437EA1">
      <w:pPr>
        <w:suppressAutoHyphens w:val="0"/>
        <w:autoSpaceDN/>
        <w:ind w:left="720"/>
        <w:rPr>
          <w:b/>
          <w:kern w:val="0"/>
        </w:rPr>
      </w:pPr>
    </w:p>
    <w:p w:rsidR="00437EA1" w:rsidRPr="00D851FF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Обязательным условием нормального роста организма, его гармоничного физического и психического развития является организация рационального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питания. В детском саду осуществляются действенные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 xml:space="preserve">меры по обеспечению воспитанников качественным питанием. </w:t>
      </w:r>
    </w:p>
    <w:p w:rsidR="00437EA1" w:rsidRPr="005B5465" w:rsidRDefault="00437EA1" w:rsidP="00437EA1">
      <w:pPr>
        <w:pStyle w:val="a6"/>
        <w:spacing w:line="276" w:lineRule="auto"/>
        <w:ind w:left="0" w:firstLine="426"/>
        <w:jc w:val="both"/>
        <w:rPr>
          <w:kern w:val="0"/>
        </w:rPr>
      </w:pPr>
      <w:r w:rsidRPr="00D851FF">
        <w:rPr>
          <w:kern w:val="0"/>
        </w:rPr>
        <w:t xml:space="preserve">Питание воспитанников осуществляется в соответствии </w:t>
      </w:r>
      <w:r w:rsidRPr="005B5465">
        <w:t xml:space="preserve">с правилами и нормами </w:t>
      </w:r>
      <w:proofErr w:type="spellStart"/>
      <w:r w:rsidRPr="005B5465">
        <w:t>СанПиНа</w:t>
      </w:r>
      <w:proofErr w:type="spellEnd"/>
      <w:r w:rsidRPr="005B5465">
        <w:t xml:space="preserve"> 2.4.1.3049-13. 10-дневное меню разработано на основании «Сборника рецептур блюд и кулинарных изделий: Для предприятий общественного питания»/ </w:t>
      </w:r>
      <w:proofErr w:type="spellStart"/>
      <w:r w:rsidRPr="005B5465">
        <w:t>Авт.-сост.</w:t>
      </w:r>
      <w:proofErr w:type="gramStart"/>
      <w:r w:rsidRPr="005B5465">
        <w:t>:А</w:t>
      </w:r>
      <w:proofErr w:type="gramEnd"/>
      <w:r w:rsidRPr="005B5465">
        <w:t>.И.Здобнов</w:t>
      </w:r>
      <w:proofErr w:type="spellEnd"/>
      <w:r w:rsidRPr="005B5465">
        <w:t xml:space="preserve">, </w:t>
      </w:r>
      <w:proofErr w:type="spellStart"/>
      <w:r w:rsidRPr="005B5465">
        <w:t>В.А.Цыганенко</w:t>
      </w:r>
      <w:proofErr w:type="spellEnd"/>
      <w:r w:rsidRPr="005B5465">
        <w:t xml:space="preserve">.- 2014г. Настоящее меню рассчитано на трехразовое питание (завтрак, второй завтрак, обед, уплотненный полдник). </w:t>
      </w:r>
    </w:p>
    <w:p w:rsidR="00437EA1" w:rsidRPr="00D851FF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 xml:space="preserve">Ежедневно дети получают необходимое количество белков, жиров и углеводов, витаминизированы продукты. В рационе присутствуют свежие фрукты, </w:t>
      </w:r>
      <w:proofErr w:type="spellStart"/>
      <w:r w:rsidRPr="00D851FF">
        <w:rPr>
          <w:rFonts w:eastAsia="Times New Roman" w:cs="Times New Roman"/>
          <w:kern w:val="0"/>
        </w:rPr>
        <w:t>овощи</w:t>
      </w:r>
      <w:proofErr w:type="gramStart"/>
      <w:r w:rsidRPr="00D851FF">
        <w:rPr>
          <w:rFonts w:eastAsia="Times New Roman" w:cs="Times New Roman"/>
          <w:kern w:val="0"/>
        </w:rPr>
        <w:t>,с</w:t>
      </w:r>
      <w:proofErr w:type="gramEnd"/>
      <w:r w:rsidRPr="00D851FF">
        <w:rPr>
          <w:rFonts w:eastAsia="Times New Roman" w:cs="Times New Roman"/>
          <w:kern w:val="0"/>
        </w:rPr>
        <w:t>оки</w:t>
      </w:r>
      <w:proofErr w:type="spellEnd"/>
      <w:r w:rsidRPr="00D851FF">
        <w:rPr>
          <w:rFonts w:eastAsia="Times New Roman" w:cs="Times New Roman"/>
          <w:kern w:val="0"/>
        </w:rPr>
        <w:t xml:space="preserve">, кисломолочные продукты. В детском саду имеется вся необходимая </w:t>
      </w:r>
    </w:p>
    <w:p w:rsidR="00437EA1" w:rsidRPr="00D851FF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документация по питанию, которая ведется по форме и заполняется своевременно. Технология приготовления блюд строго соблюдается.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 xml:space="preserve">В ДОУ сформирована эффективная система </w:t>
      </w:r>
      <w:proofErr w:type="gramStart"/>
      <w:r w:rsidRPr="00D851FF">
        <w:rPr>
          <w:rFonts w:eastAsia="Times New Roman" w:cs="Times New Roman"/>
          <w:kern w:val="0"/>
        </w:rPr>
        <w:t>контроля за</w:t>
      </w:r>
      <w:proofErr w:type="gramEnd"/>
      <w:r w:rsidRPr="00D851FF">
        <w:rPr>
          <w:rFonts w:eastAsia="Times New Roman" w:cs="Times New Roman"/>
          <w:kern w:val="0"/>
        </w:rPr>
        <w:t xml:space="preserve"> организацией питания детей.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В своей работе мы руководствуемся следующими принципами:</w:t>
      </w:r>
    </w:p>
    <w:p w:rsidR="00437EA1" w:rsidRPr="00D851FF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-составление полноценного рациона питания;</w:t>
      </w:r>
    </w:p>
    <w:p w:rsidR="00437EA1" w:rsidRPr="00D851FF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437EA1" w:rsidRPr="00D851FF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</w:t>
      </w:r>
    </w:p>
    <w:p w:rsidR="00437EA1" w:rsidRPr="00D851FF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соблюдение правил эстетики питания, воспитание необходимых гигиенических навыков в зависимости от возраста и развития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детей.</w:t>
      </w:r>
    </w:p>
    <w:p w:rsidR="00437EA1" w:rsidRPr="00D851FF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правильное сочетание питания в детском саду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 xml:space="preserve">с питанием в домашних условиях, проведение </w:t>
      </w:r>
      <w:proofErr w:type="gramStart"/>
      <w:r w:rsidRPr="00D851FF">
        <w:rPr>
          <w:rFonts w:eastAsia="Times New Roman" w:cs="Times New Roman"/>
          <w:kern w:val="0"/>
        </w:rPr>
        <w:t>необходимой</w:t>
      </w:r>
      <w:proofErr w:type="gramEnd"/>
      <w:r w:rsidRPr="00D851FF">
        <w:rPr>
          <w:rFonts w:eastAsia="Times New Roman" w:cs="Times New Roman"/>
          <w:kern w:val="0"/>
        </w:rPr>
        <w:t xml:space="preserve"> санитарно</w:t>
      </w:r>
    </w:p>
    <w:p w:rsidR="00437EA1" w:rsidRPr="00D851FF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просветительской работы с родителями;</w:t>
      </w:r>
    </w:p>
    <w:p w:rsidR="00437EA1" w:rsidRPr="00D851FF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437EA1" w:rsidRPr="00D851FF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D851FF">
        <w:rPr>
          <w:rFonts w:eastAsia="Times New Roman" w:cs="Times New Roman"/>
          <w:kern w:val="0"/>
        </w:rPr>
        <w:t>-</w:t>
      </w:r>
      <w:r>
        <w:rPr>
          <w:rFonts w:eastAsia="Times New Roman" w:cs="Times New Roman"/>
          <w:kern w:val="0"/>
        </w:rPr>
        <w:t xml:space="preserve"> </w:t>
      </w:r>
      <w:r w:rsidRPr="00D851FF">
        <w:rPr>
          <w:rFonts w:eastAsia="Times New Roman" w:cs="Times New Roman"/>
          <w:kern w:val="0"/>
        </w:rPr>
        <w:t>повседневный контроль пищеблока, правильной организацией пита</w:t>
      </w:r>
      <w:r>
        <w:rPr>
          <w:rFonts w:eastAsia="Times New Roman" w:cs="Times New Roman"/>
          <w:kern w:val="0"/>
        </w:rPr>
        <w:t>ния в группах.</w:t>
      </w:r>
    </w:p>
    <w:p w:rsidR="0088144B" w:rsidRPr="00166BA0" w:rsidRDefault="0088144B" w:rsidP="00810FD3">
      <w:pPr>
        <w:pStyle w:val="Standard"/>
        <w:jc w:val="both"/>
      </w:pPr>
    </w:p>
    <w:p w:rsidR="00437EA1" w:rsidRPr="00437EA1" w:rsidRDefault="00437EA1" w:rsidP="00437EA1">
      <w:pPr>
        <w:pStyle w:val="a6"/>
        <w:numPr>
          <w:ilvl w:val="0"/>
          <w:numId w:val="23"/>
        </w:numPr>
        <w:rPr>
          <w:b/>
          <w:kern w:val="0"/>
        </w:rPr>
      </w:pPr>
      <w:r w:rsidRPr="00437EA1">
        <w:rPr>
          <w:b/>
          <w:kern w:val="0"/>
        </w:rPr>
        <w:t>Обеспечение безопасности пребывания детей в ДОУ.</w:t>
      </w:r>
    </w:p>
    <w:p w:rsidR="00437EA1" w:rsidRPr="00330BA1" w:rsidRDefault="00437EA1" w:rsidP="00437EA1">
      <w:pPr>
        <w:pStyle w:val="a6"/>
        <w:ind w:left="1080"/>
        <w:rPr>
          <w:b/>
          <w:kern w:val="0"/>
        </w:rPr>
      </w:pPr>
    </w:p>
    <w:p w:rsidR="00437EA1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330BA1">
        <w:rPr>
          <w:rFonts w:eastAsia="Times New Roman" w:cs="Times New Roman"/>
          <w:kern w:val="0"/>
        </w:rPr>
        <w:t>В ДОУ создаются все необходимые условия для обеспечения безопасности воспитанников.</w:t>
      </w:r>
    </w:p>
    <w:p w:rsidR="00437EA1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330BA1">
        <w:rPr>
          <w:rFonts w:eastAsia="Times New Roman" w:cs="Times New Roman"/>
          <w:kern w:val="0"/>
        </w:rPr>
        <w:t>В ДОУ</w:t>
      </w:r>
      <w:r>
        <w:rPr>
          <w:rFonts w:eastAsia="Times New Roman" w:cs="Times New Roman"/>
          <w:kern w:val="0"/>
        </w:rPr>
        <w:t xml:space="preserve"> </w:t>
      </w:r>
      <w:r w:rsidRPr="00330BA1">
        <w:rPr>
          <w:rFonts w:eastAsia="Times New Roman" w:cs="Times New Roman"/>
          <w:kern w:val="0"/>
        </w:rPr>
        <w:t xml:space="preserve">имеется тревожная кнопка; здание учреждения оборудовано системой автоматической пожарной сигнализации (ПС). ДОУ обеспечено средствами первичного </w:t>
      </w:r>
      <w:r w:rsidRPr="00330BA1">
        <w:rPr>
          <w:rFonts w:eastAsia="Times New Roman" w:cs="Times New Roman"/>
          <w:kern w:val="0"/>
        </w:rPr>
        <w:lastRenderedPageBreak/>
        <w:t>пожаротушения.</w:t>
      </w:r>
      <w:r>
        <w:rPr>
          <w:rFonts w:eastAsia="Times New Roman" w:cs="Times New Roman"/>
          <w:kern w:val="0"/>
        </w:rPr>
        <w:t xml:space="preserve"> </w:t>
      </w:r>
      <w:r w:rsidRPr="00330BA1">
        <w:rPr>
          <w:rFonts w:eastAsia="Times New Roman" w:cs="Times New Roman"/>
          <w:kern w:val="0"/>
        </w:rPr>
        <w:t>На входных дверях ДОУ имеются внутренние замки, гарантирующие ограничение доступа в помещение ДОУ посторонними лицам, работает охранник, дежурный администратор.</w:t>
      </w:r>
      <w:r>
        <w:rPr>
          <w:rFonts w:eastAsia="Times New Roman" w:cs="Times New Roman"/>
          <w:kern w:val="0"/>
        </w:rPr>
        <w:t xml:space="preserve"> У</w:t>
      </w:r>
      <w:r w:rsidRPr="00330BA1">
        <w:rPr>
          <w:rFonts w:eastAsia="Times New Roman" w:cs="Times New Roman"/>
          <w:kern w:val="0"/>
        </w:rPr>
        <w:t>становлено наружное видеонаблюдение.</w:t>
      </w:r>
    </w:p>
    <w:p w:rsidR="00437EA1" w:rsidRPr="00330BA1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Территория</w:t>
      </w:r>
      <w:r w:rsidRPr="00330BA1">
        <w:rPr>
          <w:rFonts w:eastAsia="Times New Roman" w:cs="Times New Roman"/>
          <w:kern w:val="0"/>
        </w:rPr>
        <w:t xml:space="preserve"> детского сад</w:t>
      </w:r>
      <w:r>
        <w:rPr>
          <w:rFonts w:eastAsia="Times New Roman" w:cs="Times New Roman"/>
          <w:kern w:val="0"/>
        </w:rPr>
        <w:t>а обнесена забором</w:t>
      </w:r>
      <w:r w:rsidRPr="00330BA1">
        <w:rPr>
          <w:rFonts w:eastAsia="Times New Roman" w:cs="Times New Roman"/>
          <w:kern w:val="0"/>
        </w:rPr>
        <w:t xml:space="preserve">, </w:t>
      </w:r>
      <w:r>
        <w:rPr>
          <w:rFonts w:eastAsia="Times New Roman" w:cs="Times New Roman"/>
          <w:kern w:val="0"/>
        </w:rPr>
        <w:t xml:space="preserve">который </w:t>
      </w:r>
      <w:r w:rsidRPr="00330BA1">
        <w:rPr>
          <w:rFonts w:eastAsia="Times New Roman" w:cs="Times New Roman"/>
          <w:kern w:val="0"/>
        </w:rPr>
        <w:t>находится в отличном</w:t>
      </w:r>
      <w:r>
        <w:rPr>
          <w:rFonts w:eastAsia="Times New Roman" w:cs="Times New Roman"/>
          <w:kern w:val="0"/>
        </w:rPr>
        <w:t xml:space="preserve"> </w:t>
      </w:r>
      <w:r w:rsidRPr="00330BA1">
        <w:rPr>
          <w:rFonts w:eastAsia="Times New Roman" w:cs="Times New Roman"/>
          <w:kern w:val="0"/>
        </w:rPr>
        <w:t>состоянии. Ограждение целостное на всей территории детского сада.</w:t>
      </w:r>
      <w:r>
        <w:rPr>
          <w:rFonts w:eastAsia="Times New Roman" w:cs="Times New Roman"/>
          <w:kern w:val="0"/>
        </w:rPr>
        <w:t xml:space="preserve"> Имеется уличное освещение. </w:t>
      </w:r>
      <w:r w:rsidRPr="00330BA1">
        <w:rPr>
          <w:rFonts w:eastAsia="Times New Roman" w:cs="Times New Roman"/>
          <w:kern w:val="0"/>
        </w:rPr>
        <w:t xml:space="preserve">Выполняются требования </w:t>
      </w:r>
      <w:proofErr w:type="spellStart"/>
      <w:r w:rsidRPr="00330BA1">
        <w:rPr>
          <w:rFonts w:eastAsia="Times New Roman" w:cs="Times New Roman"/>
          <w:kern w:val="0"/>
        </w:rPr>
        <w:t>Роспотребнадзора</w:t>
      </w:r>
      <w:proofErr w:type="spellEnd"/>
      <w:r w:rsidRPr="00330BA1">
        <w:rPr>
          <w:rFonts w:eastAsia="Times New Roman" w:cs="Times New Roman"/>
          <w:kern w:val="0"/>
        </w:rPr>
        <w:t xml:space="preserve"> по организации санитарно-эпидемиологических условий.</w:t>
      </w:r>
      <w:r>
        <w:rPr>
          <w:rFonts w:eastAsia="Times New Roman" w:cs="Times New Roman"/>
          <w:kern w:val="0"/>
        </w:rPr>
        <w:t xml:space="preserve"> </w:t>
      </w:r>
      <w:r w:rsidRPr="00330BA1">
        <w:rPr>
          <w:rFonts w:eastAsia="Times New Roman" w:cs="Times New Roman"/>
          <w:kern w:val="0"/>
        </w:rPr>
        <w:t>Созданы необходимые условия для выполнения Инструкции по охране</w:t>
      </w:r>
      <w:r>
        <w:rPr>
          <w:rFonts w:eastAsia="Times New Roman" w:cs="Times New Roman"/>
          <w:kern w:val="0"/>
        </w:rPr>
        <w:t xml:space="preserve"> </w:t>
      </w:r>
      <w:r w:rsidRPr="00330BA1">
        <w:rPr>
          <w:rFonts w:eastAsia="Times New Roman" w:cs="Times New Roman"/>
          <w:kern w:val="0"/>
        </w:rPr>
        <w:t xml:space="preserve">жизни и здоровья детей. Учеба с персоналом проводится своевременно </w:t>
      </w:r>
      <w:proofErr w:type="gramStart"/>
      <w:r w:rsidRPr="00330BA1">
        <w:rPr>
          <w:rFonts w:eastAsia="Times New Roman" w:cs="Times New Roman"/>
          <w:kern w:val="0"/>
        </w:rPr>
        <w:t>согласно плана</w:t>
      </w:r>
      <w:proofErr w:type="gramEnd"/>
      <w:r w:rsidRPr="00330BA1">
        <w:rPr>
          <w:rFonts w:eastAsia="Times New Roman" w:cs="Times New Roman"/>
          <w:kern w:val="0"/>
        </w:rPr>
        <w:t>.</w:t>
      </w:r>
    </w:p>
    <w:p w:rsidR="00437EA1" w:rsidRDefault="00437EA1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330BA1">
        <w:rPr>
          <w:rFonts w:eastAsia="Times New Roman" w:cs="Times New Roman"/>
          <w:kern w:val="0"/>
        </w:rPr>
        <w:t>C воспитанниками проводится цикл НОД по ОБЖ</w:t>
      </w:r>
      <w:r>
        <w:rPr>
          <w:rFonts w:eastAsia="Times New Roman" w:cs="Times New Roman"/>
          <w:kern w:val="0"/>
        </w:rPr>
        <w:t>.</w:t>
      </w:r>
    </w:p>
    <w:p w:rsidR="00DB181B" w:rsidRPr="00330BA1" w:rsidRDefault="00DB181B" w:rsidP="00437EA1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</w:p>
    <w:p w:rsidR="00437EA1" w:rsidRDefault="00437EA1" w:rsidP="00437EA1">
      <w:pPr>
        <w:pStyle w:val="Standard"/>
        <w:jc w:val="center"/>
        <w:rPr>
          <w:bCs/>
        </w:rPr>
      </w:pPr>
    </w:p>
    <w:p w:rsidR="00DB181B" w:rsidRDefault="00DB181B" w:rsidP="00DB181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>8.</w:t>
      </w:r>
      <w:r w:rsidRPr="00906ADE">
        <w:rPr>
          <w:rFonts w:eastAsia="Times New Roman" w:cs="Times New Roman"/>
          <w:b/>
          <w:kern w:val="0"/>
        </w:rPr>
        <w:t>Материально-техническая база, хозяйственная деятельност</w:t>
      </w:r>
      <w:r>
        <w:rPr>
          <w:rFonts w:eastAsia="Times New Roman" w:cs="Times New Roman"/>
          <w:b/>
          <w:kern w:val="0"/>
        </w:rPr>
        <w:t>ь.</w:t>
      </w:r>
    </w:p>
    <w:p w:rsidR="00DB181B" w:rsidRPr="00906ADE" w:rsidRDefault="00DB181B" w:rsidP="00DB181B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</w:p>
    <w:p w:rsidR="00DB181B" w:rsidRPr="00906ADE" w:rsidRDefault="00DB181B" w:rsidP="00DB181B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906ADE">
        <w:rPr>
          <w:rFonts w:eastAsia="Times New Roman" w:cs="Times New Roman"/>
          <w:kern w:val="0"/>
        </w:rPr>
        <w:t>Состояние материально-технической базы детского сада соответствует педагогическим требованиям, современному уровню образования и санитарным нормам. Имеются административные помещения, помещения для медицинского обслуживания, пищеблок, прачечная, музыкальный зал, спортивный зал, плавательный бассейн, спортивная площадка.</w:t>
      </w:r>
    </w:p>
    <w:p w:rsidR="00DB181B" w:rsidRPr="00906ADE" w:rsidRDefault="00DB181B" w:rsidP="00DB181B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906ADE">
        <w:rPr>
          <w:rFonts w:eastAsia="Times New Roman" w:cs="Times New Roman"/>
          <w:kern w:val="0"/>
        </w:rPr>
        <w:t>Систематически в методический кабинет приобреталась детская методическая литература, осуществлялась подписка на газеты и журналы: «</w:t>
      </w:r>
      <w:r>
        <w:rPr>
          <w:rFonts w:eastAsia="Times New Roman" w:cs="Times New Roman"/>
          <w:kern w:val="0"/>
        </w:rPr>
        <w:t xml:space="preserve">Справочник руководителя ДОУ», </w:t>
      </w:r>
      <w:r w:rsidRPr="00906ADE">
        <w:rPr>
          <w:rFonts w:eastAsia="Times New Roman" w:cs="Times New Roman"/>
          <w:kern w:val="0"/>
        </w:rPr>
        <w:t>«Справочник старшего воспитателя ДОУ»</w:t>
      </w:r>
      <w:r>
        <w:rPr>
          <w:rFonts w:eastAsia="Times New Roman" w:cs="Times New Roman"/>
          <w:kern w:val="0"/>
        </w:rPr>
        <w:t>, газета «Добрая дорога детства».</w:t>
      </w:r>
    </w:p>
    <w:p w:rsidR="00DB181B" w:rsidRPr="00906ADE" w:rsidRDefault="00DB181B" w:rsidP="00DB181B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906ADE">
        <w:rPr>
          <w:rFonts w:eastAsia="Times New Roman" w:cs="Times New Roman"/>
          <w:kern w:val="0"/>
        </w:rPr>
        <w:t>Также</w:t>
      </w:r>
      <w:proofErr w:type="gramStart"/>
      <w:r>
        <w:rPr>
          <w:rFonts w:eastAsia="Times New Roman" w:cs="Times New Roman"/>
          <w:kern w:val="0"/>
        </w:rPr>
        <w:t xml:space="preserve"> </w:t>
      </w:r>
      <w:r w:rsidRPr="00906ADE">
        <w:rPr>
          <w:rFonts w:eastAsia="Times New Roman" w:cs="Times New Roman"/>
          <w:kern w:val="0"/>
        </w:rPr>
        <w:t>,</w:t>
      </w:r>
      <w:proofErr w:type="gramEnd"/>
      <w:r w:rsidRPr="00906ADE">
        <w:rPr>
          <w:rFonts w:eastAsia="Times New Roman" w:cs="Times New Roman"/>
          <w:kern w:val="0"/>
        </w:rPr>
        <w:t xml:space="preserve"> на начало учебного года,</w:t>
      </w:r>
      <w:r>
        <w:rPr>
          <w:rFonts w:eastAsia="Times New Roman" w:cs="Times New Roman"/>
          <w:kern w:val="0"/>
        </w:rPr>
        <w:t xml:space="preserve"> </w:t>
      </w:r>
      <w:r w:rsidRPr="00906ADE">
        <w:rPr>
          <w:rFonts w:eastAsia="Times New Roman" w:cs="Times New Roman"/>
          <w:kern w:val="0"/>
        </w:rPr>
        <w:t>были закуплены образовательные программы и пособия к ним.</w:t>
      </w:r>
    </w:p>
    <w:p w:rsidR="00DB181B" w:rsidRPr="00906ADE" w:rsidRDefault="00DB181B" w:rsidP="00DB181B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906ADE">
        <w:rPr>
          <w:rFonts w:eastAsia="Times New Roman" w:cs="Times New Roman"/>
          <w:kern w:val="0"/>
        </w:rPr>
        <w:t>Расширен арсенал развивающих игр и пособий для подгрупповых и индивидуальных занятий с детьми; пополнен фонд игрушек для сюжетно-ролевых, театрализованных, подвижных игр воспитанников в группах</w:t>
      </w:r>
      <w:r>
        <w:rPr>
          <w:rFonts w:eastAsia="Times New Roman" w:cs="Times New Roman"/>
          <w:kern w:val="0"/>
        </w:rPr>
        <w:t xml:space="preserve"> </w:t>
      </w:r>
      <w:r w:rsidRPr="00906ADE">
        <w:rPr>
          <w:rFonts w:eastAsia="Times New Roman" w:cs="Times New Roman"/>
          <w:kern w:val="0"/>
        </w:rPr>
        <w:t>и на прогулке.</w:t>
      </w:r>
    </w:p>
    <w:p w:rsidR="003E7C6E" w:rsidRDefault="003E7C6E" w:rsidP="003E7C6E">
      <w:pPr>
        <w:pStyle w:val="Standard"/>
        <w:ind w:left="720"/>
        <w:rPr>
          <w:b/>
        </w:rPr>
      </w:pPr>
    </w:p>
    <w:p w:rsidR="00D736CA" w:rsidRPr="00D851FF" w:rsidRDefault="003E7C6E" w:rsidP="00DB181B">
      <w:pPr>
        <w:pStyle w:val="Standard"/>
        <w:numPr>
          <w:ilvl w:val="0"/>
          <w:numId w:val="31"/>
        </w:numPr>
        <w:rPr>
          <w:b/>
        </w:rPr>
      </w:pPr>
      <w:r w:rsidRPr="00D851FF">
        <w:rPr>
          <w:b/>
        </w:rPr>
        <w:t>Анализ кадрового обеспечения.</w:t>
      </w:r>
    </w:p>
    <w:p w:rsidR="003E7C6E" w:rsidRPr="00D851FF" w:rsidRDefault="003E7C6E" w:rsidP="00E03DCF">
      <w:pPr>
        <w:spacing w:line="276" w:lineRule="auto"/>
        <w:jc w:val="both"/>
        <w:rPr>
          <w:rFonts w:cs="Times New Roman"/>
          <w:b/>
          <w:bCs/>
        </w:rPr>
      </w:pPr>
    </w:p>
    <w:p w:rsidR="00E03DCF" w:rsidRPr="00D851FF" w:rsidRDefault="00E03DCF" w:rsidP="00E03DCF">
      <w:pPr>
        <w:spacing w:line="276" w:lineRule="auto"/>
        <w:jc w:val="both"/>
        <w:rPr>
          <w:rFonts w:cs="Times New Roman"/>
          <w:b/>
          <w:bCs/>
        </w:rPr>
      </w:pPr>
      <w:r w:rsidRPr="00D851FF">
        <w:rPr>
          <w:rFonts w:cs="Times New Roman"/>
          <w:b/>
          <w:bCs/>
        </w:rPr>
        <w:t>Квалификация педагогов</w:t>
      </w:r>
    </w:p>
    <w:p w:rsidR="00E03DCF" w:rsidRPr="00D851FF" w:rsidRDefault="00E03DCF" w:rsidP="00E03DCF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16"/>
        <w:gridCol w:w="709"/>
        <w:gridCol w:w="708"/>
        <w:gridCol w:w="567"/>
        <w:gridCol w:w="709"/>
        <w:gridCol w:w="709"/>
        <w:gridCol w:w="922"/>
        <w:gridCol w:w="921"/>
        <w:gridCol w:w="850"/>
        <w:gridCol w:w="816"/>
      </w:tblGrid>
      <w:tr w:rsidR="00E03DCF" w:rsidRPr="00D851FF" w:rsidTr="00515D31">
        <w:tc>
          <w:tcPr>
            <w:tcW w:w="1844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Квалификация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Высшая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1 кв. кат.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2 кв</w:t>
            </w:r>
            <w:proofErr w:type="gramStart"/>
            <w:r w:rsidRPr="00D851FF">
              <w:rPr>
                <w:rFonts w:cs="Times New Roman"/>
              </w:rPr>
              <w:t>.к</w:t>
            </w:r>
            <w:proofErr w:type="gramEnd"/>
            <w:r w:rsidRPr="00D851FF">
              <w:rPr>
                <w:rFonts w:cs="Times New Roman"/>
              </w:rPr>
              <w:t>ат.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Соответствие должности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Без категории</w:t>
            </w:r>
          </w:p>
        </w:tc>
      </w:tr>
      <w:tr w:rsidR="00E03DCF" w:rsidRPr="00D851FF" w:rsidTr="00515D31">
        <w:tc>
          <w:tcPr>
            <w:tcW w:w="1844" w:type="dxa"/>
            <w:vMerge w:val="restart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Показатель </w:t>
            </w:r>
          </w:p>
        </w:tc>
        <w:tc>
          <w:tcPr>
            <w:tcW w:w="816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922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921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816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</w:tr>
      <w:tr w:rsidR="00E03DCF" w:rsidRPr="00D851FF" w:rsidTr="00515D31">
        <w:tc>
          <w:tcPr>
            <w:tcW w:w="1844" w:type="dxa"/>
            <w:vMerge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03DCF" w:rsidRPr="00D851FF" w:rsidRDefault="0062671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DCF" w:rsidRPr="00D851FF" w:rsidRDefault="0062671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3DCF" w:rsidRPr="00D851FF" w:rsidRDefault="0062671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DCF" w:rsidRPr="00D851FF" w:rsidRDefault="0062671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DCF" w:rsidRPr="00D851FF" w:rsidRDefault="0062671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DCF" w:rsidRPr="00D851FF" w:rsidRDefault="0062671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03DCF" w:rsidRPr="00D851FF" w:rsidRDefault="0062671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03DCF" w:rsidRPr="00D851FF" w:rsidRDefault="0062671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DCF" w:rsidRPr="00D851FF" w:rsidRDefault="0062671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03DCF" w:rsidRPr="00D851FF" w:rsidRDefault="0062671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63,1</w:t>
            </w:r>
          </w:p>
        </w:tc>
      </w:tr>
    </w:tbl>
    <w:p w:rsidR="003E7C6E" w:rsidRPr="00D851FF" w:rsidRDefault="00E03DCF" w:rsidP="00E03DCF">
      <w:pPr>
        <w:spacing w:line="276" w:lineRule="auto"/>
        <w:jc w:val="both"/>
        <w:rPr>
          <w:rFonts w:cs="Times New Roman"/>
        </w:rPr>
      </w:pPr>
      <w:r w:rsidRPr="00D851FF">
        <w:rPr>
          <w:rFonts w:cs="Times New Roman"/>
        </w:rPr>
        <w:t xml:space="preserve">              </w:t>
      </w:r>
    </w:p>
    <w:p w:rsidR="00E03DCF" w:rsidRPr="00D851FF" w:rsidRDefault="00E03DCF" w:rsidP="00E03DCF">
      <w:pPr>
        <w:spacing w:line="276" w:lineRule="auto"/>
        <w:jc w:val="both"/>
        <w:rPr>
          <w:rFonts w:cs="Times New Roman"/>
          <w:b/>
        </w:rPr>
      </w:pPr>
      <w:r w:rsidRPr="00D851FF">
        <w:rPr>
          <w:rFonts w:cs="Times New Roman"/>
          <w:b/>
        </w:rPr>
        <w:t>Образование педагогов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331"/>
        <w:gridCol w:w="1111"/>
        <w:gridCol w:w="1100"/>
        <w:gridCol w:w="1417"/>
        <w:gridCol w:w="1418"/>
        <w:gridCol w:w="1276"/>
      </w:tblGrid>
      <w:tr w:rsidR="00E03DCF" w:rsidRPr="00D851FF" w:rsidTr="00515D31">
        <w:trPr>
          <w:trHeight w:val="333"/>
        </w:trPr>
        <w:tc>
          <w:tcPr>
            <w:tcW w:w="1953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Образование 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Высшее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Неполное высшее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>Среднее специальное</w:t>
            </w:r>
          </w:p>
        </w:tc>
      </w:tr>
      <w:tr w:rsidR="00E03DCF" w:rsidRPr="00D851FF" w:rsidTr="00515D31">
        <w:trPr>
          <w:trHeight w:val="227"/>
        </w:trPr>
        <w:tc>
          <w:tcPr>
            <w:tcW w:w="1953" w:type="dxa"/>
            <w:vMerge w:val="restart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Показатель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</w:tr>
      <w:tr w:rsidR="00E03DCF" w:rsidRPr="00D851FF" w:rsidTr="00515D31">
        <w:trPr>
          <w:trHeight w:val="221"/>
        </w:trPr>
        <w:tc>
          <w:tcPr>
            <w:tcW w:w="1953" w:type="dxa"/>
            <w:vMerge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  <w:lang w:val="en-US"/>
              </w:rPr>
              <w:t>1</w:t>
            </w:r>
            <w:r w:rsidR="003E7C6E" w:rsidRPr="00D851FF">
              <w:rPr>
                <w:rFonts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68,4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31,5</w:t>
            </w:r>
          </w:p>
        </w:tc>
      </w:tr>
    </w:tbl>
    <w:p w:rsidR="003E7C6E" w:rsidRPr="00D851FF" w:rsidRDefault="00E03DCF" w:rsidP="00E03DCF">
      <w:pPr>
        <w:spacing w:line="276" w:lineRule="auto"/>
        <w:jc w:val="both"/>
        <w:rPr>
          <w:rFonts w:cs="Times New Roman"/>
        </w:rPr>
      </w:pPr>
      <w:r w:rsidRPr="00D851FF">
        <w:rPr>
          <w:rFonts w:cs="Times New Roman"/>
        </w:rPr>
        <w:t xml:space="preserve"> </w:t>
      </w:r>
    </w:p>
    <w:p w:rsidR="00E03DCF" w:rsidRPr="00D851FF" w:rsidRDefault="00E03DCF" w:rsidP="00E03DCF">
      <w:pPr>
        <w:spacing w:line="276" w:lineRule="auto"/>
        <w:jc w:val="both"/>
        <w:rPr>
          <w:rFonts w:cs="Times New Roman"/>
          <w:b/>
        </w:rPr>
      </w:pPr>
      <w:r w:rsidRPr="00D851FF">
        <w:rPr>
          <w:rFonts w:cs="Times New Roman"/>
          <w:b/>
        </w:rPr>
        <w:t xml:space="preserve">Стаж  работы педагогов: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698"/>
        <w:gridCol w:w="686"/>
        <w:gridCol w:w="693"/>
        <w:gridCol w:w="682"/>
        <w:gridCol w:w="693"/>
        <w:gridCol w:w="637"/>
        <w:gridCol w:w="695"/>
        <w:gridCol w:w="672"/>
        <w:gridCol w:w="695"/>
        <w:gridCol w:w="672"/>
        <w:gridCol w:w="702"/>
        <w:gridCol w:w="673"/>
      </w:tblGrid>
      <w:tr w:rsidR="003E7C6E" w:rsidRPr="00D851FF" w:rsidTr="00515D31">
        <w:tc>
          <w:tcPr>
            <w:tcW w:w="1377" w:type="dxa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Стаж </w:t>
            </w:r>
            <w:proofErr w:type="spellStart"/>
            <w:r w:rsidRPr="00D851FF">
              <w:rPr>
                <w:rFonts w:cs="Times New Roman"/>
              </w:rPr>
              <w:t>пед</w:t>
            </w:r>
            <w:proofErr w:type="spellEnd"/>
            <w:r w:rsidRPr="00D851FF">
              <w:rPr>
                <w:rFonts w:cs="Times New Roman"/>
              </w:rPr>
              <w:t xml:space="preserve">. </w:t>
            </w:r>
            <w:proofErr w:type="spellStart"/>
            <w:r w:rsidRPr="00D851FF">
              <w:rPr>
                <w:rFonts w:cs="Times New Roman"/>
              </w:rPr>
              <w:t>деят-ти</w:t>
            </w:r>
            <w:proofErr w:type="spellEnd"/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До 2-х лет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2-5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5-10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10-15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15-20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20 и более</w:t>
            </w:r>
          </w:p>
        </w:tc>
      </w:tr>
      <w:tr w:rsidR="003E7C6E" w:rsidRPr="00D851FF" w:rsidTr="00515D31">
        <w:tc>
          <w:tcPr>
            <w:tcW w:w="1377" w:type="dxa"/>
            <w:vMerge w:val="restart"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  <w:r w:rsidRPr="00D851FF">
              <w:rPr>
                <w:rFonts w:cs="Times New Roman"/>
              </w:rPr>
              <w:t xml:space="preserve">Показатель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Чел.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03DCF" w:rsidRPr="00D851FF" w:rsidRDefault="00E03DCF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%</w:t>
            </w:r>
          </w:p>
        </w:tc>
      </w:tr>
      <w:tr w:rsidR="003E7C6E" w:rsidRPr="00D851FF" w:rsidTr="00515D31">
        <w:tc>
          <w:tcPr>
            <w:tcW w:w="1377" w:type="dxa"/>
            <w:vMerge/>
            <w:shd w:val="clear" w:color="auto" w:fill="auto"/>
          </w:tcPr>
          <w:p w:rsidR="00E03DCF" w:rsidRPr="00D851FF" w:rsidRDefault="00E03DCF" w:rsidP="00515D31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47,3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15,7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5,2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10,5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10,5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03DCF" w:rsidRPr="00D851FF" w:rsidRDefault="003E7C6E" w:rsidP="00515D31">
            <w:pPr>
              <w:spacing w:line="276" w:lineRule="auto"/>
              <w:jc w:val="center"/>
              <w:rPr>
                <w:rFonts w:cs="Times New Roman"/>
              </w:rPr>
            </w:pPr>
            <w:r w:rsidRPr="00D851FF">
              <w:rPr>
                <w:rFonts w:cs="Times New Roman"/>
              </w:rPr>
              <w:t>10,5</w:t>
            </w:r>
          </w:p>
        </w:tc>
      </w:tr>
    </w:tbl>
    <w:p w:rsidR="00E03DCF" w:rsidRPr="00D851FF" w:rsidRDefault="00E03DCF" w:rsidP="00E03DCF">
      <w:pPr>
        <w:spacing w:line="276" w:lineRule="auto"/>
        <w:jc w:val="both"/>
        <w:rPr>
          <w:rFonts w:cs="Times New Roman"/>
        </w:rPr>
      </w:pPr>
    </w:p>
    <w:p w:rsidR="00E03DCF" w:rsidRPr="00D851FF" w:rsidRDefault="00E03DCF" w:rsidP="00E03DCF">
      <w:pPr>
        <w:spacing w:line="276" w:lineRule="auto"/>
        <w:ind w:firstLine="426"/>
        <w:contextualSpacing/>
        <w:jc w:val="both"/>
        <w:rPr>
          <w:rFonts w:cs="Times New Roman"/>
        </w:rPr>
      </w:pPr>
      <w:r w:rsidRPr="00D851FF">
        <w:rPr>
          <w:rFonts w:cs="Times New Roman"/>
        </w:rPr>
        <w:t xml:space="preserve">В ДОУ работает </w:t>
      </w:r>
      <w:r w:rsidR="00526E07" w:rsidRPr="00D851FF">
        <w:rPr>
          <w:rFonts w:cs="Times New Roman"/>
        </w:rPr>
        <w:t xml:space="preserve"> 19</w:t>
      </w:r>
      <w:r w:rsidRPr="00D851FF">
        <w:rPr>
          <w:rFonts w:cs="Times New Roman"/>
        </w:rPr>
        <w:t xml:space="preserve"> педагог</w:t>
      </w:r>
      <w:r w:rsidR="00526E07" w:rsidRPr="00D851FF">
        <w:rPr>
          <w:rFonts w:cs="Times New Roman"/>
        </w:rPr>
        <w:t>ов</w:t>
      </w:r>
      <w:r w:rsidRPr="00D851FF">
        <w:rPr>
          <w:rFonts w:cs="Times New Roman"/>
        </w:rPr>
        <w:t xml:space="preserve">. </w:t>
      </w:r>
      <w:r w:rsidR="00526E07" w:rsidRPr="00D851FF">
        <w:rPr>
          <w:rFonts w:cs="Times New Roman"/>
        </w:rPr>
        <w:t>В 2015</w:t>
      </w:r>
      <w:r w:rsidRPr="00D851FF">
        <w:rPr>
          <w:rFonts w:cs="Times New Roman"/>
        </w:rPr>
        <w:t xml:space="preserve"> году </w:t>
      </w:r>
      <w:r w:rsidR="00526E07" w:rsidRPr="00D851FF">
        <w:rPr>
          <w:rFonts w:cs="Times New Roman"/>
        </w:rPr>
        <w:t>9</w:t>
      </w:r>
      <w:r w:rsidRPr="00D851FF">
        <w:rPr>
          <w:rFonts w:cs="Times New Roman"/>
        </w:rPr>
        <w:t xml:space="preserve"> педагогов – </w:t>
      </w:r>
      <w:r w:rsidR="00526E07" w:rsidRPr="00D851FF">
        <w:rPr>
          <w:rFonts w:cs="Times New Roman"/>
        </w:rPr>
        <w:t>47,3</w:t>
      </w:r>
      <w:r w:rsidRPr="00D851FF">
        <w:rPr>
          <w:rFonts w:cs="Times New Roman"/>
        </w:rPr>
        <w:t>%  прошли курсы повышения квалификации в соответствии с федеральными государственными образовательными стандар</w:t>
      </w:r>
      <w:r w:rsidR="00D851FF" w:rsidRPr="00D851FF">
        <w:rPr>
          <w:rFonts w:cs="Times New Roman"/>
        </w:rPr>
        <w:t>тами дошкольного образования,  8 педагогов – 42,1</w:t>
      </w:r>
      <w:r w:rsidRPr="00D851FF">
        <w:rPr>
          <w:rFonts w:cs="Times New Roman"/>
        </w:rPr>
        <w:t xml:space="preserve">% прошли курсы </w:t>
      </w:r>
      <w:r w:rsidR="00D851FF" w:rsidRPr="00D851FF">
        <w:rPr>
          <w:rFonts w:cs="Times New Roman"/>
        </w:rPr>
        <w:t xml:space="preserve">переподготовки в </w:t>
      </w:r>
      <w:r w:rsidRPr="00D851FF">
        <w:rPr>
          <w:rFonts w:cs="Times New Roman"/>
        </w:rPr>
        <w:t xml:space="preserve">2016 году. Прохождение курсов остальными педагогами </w:t>
      </w:r>
      <w:r w:rsidRPr="00D851FF">
        <w:rPr>
          <w:rFonts w:cs="Times New Roman"/>
        </w:rPr>
        <w:lastRenderedPageBreak/>
        <w:t>запланировано в 2016 – 2017 учебном году.</w:t>
      </w:r>
    </w:p>
    <w:p w:rsidR="00D736CA" w:rsidRPr="00D851FF" w:rsidRDefault="00D736CA" w:rsidP="00D736CA">
      <w:pPr>
        <w:pStyle w:val="Standard"/>
        <w:jc w:val="center"/>
        <w:rPr>
          <w:b/>
        </w:rPr>
      </w:pPr>
    </w:p>
    <w:p w:rsidR="00D736CA" w:rsidRPr="00D851FF" w:rsidRDefault="00D736CA" w:rsidP="00D851FF">
      <w:pPr>
        <w:pStyle w:val="Standard"/>
        <w:jc w:val="both"/>
      </w:pPr>
    </w:p>
    <w:p w:rsidR="00DB181B" w:rsidRPr="00BC2A59" w:rsidRDefault="00DB181B" w:rsidP="00DB181B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10. </w:t>
      </w:r>
      <w:r w:rsidRPr="00BC2A59">
        <w:rPr>
          <w:rFonts w:cs="Times New Roman"/>
          <w:b/>
        </w:rPr>
        <w:t>Направления развития ДОУ в новом учебном году</w:t>
      </w:r>
    </w:p>
    <w:p w:rsidR="00DB181B" w:rsidRPr="00BC2A59" w:rsidRDefault="00DB181B" w:rsidP="00DB181B">
      <w:pPr>
        <w:pStyle w:val="a6"/>
        <w:spacing w:line="276" w:lineRule="auto"/>
        <w:ind w:left="0"/>
        <w:jc w:val="both"/>
      </w:pPr>
      <w:r w:rsidRPr="00BC2A59">
        <w:t>- продолжение работы по созданию благоприятных условий пребывания ребенка в дошкольном учреждении;</w:t>
      </w:r>
    </w:p>
    <w:p w:rsidR="00DB181B" w:rsidRPr="00BC2A59" w:rsidRDefault="00DB181B" w:rsidP="00DB181B">
      <w:pPr>
        <w:pStyle w:val="a6"/>
        <w:spacing w:line="276" w:lineRule="auto"/>
        <w:ind w:left="0"/>
        <w:jc w:val="both"/>
      </w:pPr>
      <w:r w:rsidRPr="00BC2A59">
        <w:t>- обновление материально-технической базы ДОУ;</w:t>
      </w:r>
    </w:p>
    <w:p w:rsidR="00DB181B" w:rsidRPr="00BC2A59" w:rsidRDefault="00DB181B" w:rsidP="00DB181B">
      <w:pPr>
        <w:pStyle w:val="a6"/>
        <w:spacing w:line="276" w:lineRule="auto"/>
        <w:ind w:left="0"/>
        <w:jc w:val="both"/>
      </w:pPr>
      <w:r w:rsidRPr="00BC2A59">
        <w:t>- совершенствование форм и методов воспитания детей дошкольного возраста с учетом федерального государственного образовательного стандарта;</w:t>
      </w:r>
    </w:p>
    <w:p w:rsidR="00DB181B" w:rsidRPr="00BC2A59" w:rsidRDefault="00DB181B" w:rsidP="00DB181B">
      <w:pPr>
        <w:pStyle w:val="a6"/>
        <w:spacing w:line="276" w:lineRule="auto"/>
        <w:ind w:left="0"/>
        <w:jc w:val="both"/>
      </w:pPr>
      <w:r w:rsidRPr="00BC2A59">
        <w:t>- создание эффективных механизмов оценки и контроля качества деятельности образовательного учреждения;</w:t>
      </w:r>
    </w:p>
    <w:p w:rsidR="00DB181B" w:rsidRPr="00BC2A59" w:rsidRDefault="00DB181B" w:rsidP="00DB181B">
      <w:pPr>
        <w:pStyle w:val="a6"/>
        <w:spacing w:line="276" w:lineRule="auto"/>
        <w:ind w:left="0"/>
        <w:jc w:val="both"/>
      </w:pPr>
      <w:r w:rsidRPr="00BC2A59">
        <w:t>- совершенствование предметно-развивающей среды;</w:t>
      </w:r>
    </w:p>
    <w:p w:rsidR="00DB181B" w:rsidRPr="00BC2A59" w:rsidRDefault="00DB181B" w:rsidP="00DB181B">
      <w:pPr>
        <w:pStyle w:val="a6"/>
        <w:spacing w:line="276" w:lineRule="auto"/>
        <w:ind w:left="0"/>
        <w:jc w:val="both"/>
      </w:pPr>
      <w:r w:rsidRPr="00BC2A59">
        <w:t>- повышение уровня педагогической компетентности родителей;</w:t>
      </w:r>
    </w:p>
    <w:p w:rsidR="00DB181B" w:rsidRPr="00EF1199" w:rsidRDefault="00DB181B" w:rsidP="00DB181B">
      <w:pPr>
        <w:pStyle w:val="a6"/>
        <w:spacing w:line="276" w:lineRule="auto"/>
        <w:ind w:left="0"/>
        <w:jc w:val="both"/>
      </w:pPr>
      <w:r w:rsidRPr="00BC2A59">
        <w:t>- продолжить работу над  созданием механизмов обеспечения качества дошкольного образования</w:t>
      </w:r>
      <w:r w:rsidR="00157E7A">
        <w:t xml:space="preserve">. </w:t>
      </w:r>
    </w:p>
    <w:p w:rsidR="004D7128" w:rsidRDefault="004D7128" w:rsidP="004D7128">
      <w:pPr>
        <w:pStyle w:val="Standard"/>
        <w:rPr>
          <w:b/>
        </w:rPr>
      </w:pPr>
    </w:p>
    <w:sectPr w:rsidR="004D7128" w:rsidSect="00DB40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5B5"/>
    <w:multiLevelType w:val="multilevel"/>
    <w:tmpl w:val="9F1A4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B84429"/>
    <w:multiLevelType w:val="hybridMultilevel"/>
    <w:tmpl w:val="BFA0E934"/>
    <w:lvl w:ilvl="0" w:tplc="50DA3A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42F4D"/>
    <w:multiLevelType w:val="hybridMultilevel"/>
    <w:tmpl w:val="18A84A24"/>
    <w:lvl w:ilvl="0" w:tplc="A4D4DD1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2435E"/>
    <w:multiLevelType w:val="multilevel"/>
    <w:tmpl w:val="57664098"/>
    <w:styleLink w:val="WW8Num11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>
    <w:nsid w:val="234D03AE"/>
    <w:multiLevelType w:val="hybridMultilevel"/>
    <w:tmpl w:val="620CE852"/>
    <w:lvl w:ilvl="0" w:tplc="3354AC52">
      <w:start w:val="1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57354F4"/>
    <w:multiLevelType w:val="hybridMultilevel"/>
    <w:tmpl w:val="9E22EC9A"/>
    <w:lvl w:ilvl="0" w:tplc="50DA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0195E"/>
    <w:multiLevelType w:val="multilevel"/>
    <w:tmpl w:val="9A3EC702"/>
    <w:styleLink w:val="WW8Num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7">
    <w:nsid w:val="2C0B5D1A"/>
    <w:multiLevelType w:val="hybridMultilevel"/>
    <w:tmpl w:val="CED67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9161D7"/>
    <w:multiLevelType w:val="hybridMultilevel"/>
    <w:tmpl w:val="F81AAE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14217"/>
    <w:multiLevelType w:val="multilevel"/>
    <w:tmpl w:val="6F50B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38E7EC0"/>
    <w:multiLevelType w:val="multilevel"/>
    <w:tmpl w:val="CD5E23E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9715A97"/>
    <w:multiLevelType w:val="multilevel"/>
    <w:tmpl w:val="442A739A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463052D7"/>
    <w:multiLevelType w:val="hybridMultilevel"/>
    <w:tmpl w:val="CE58A420"/>
    <w:lvl w:ilvl="0" w:tplc="A4D4DD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687BCF"/>
    <w:multiLevelType w:val="multilevel"/>
    <w:tmpl w:val="32D0B0D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38D217D"/>
    <w:multiLevelType w:val="hybridMultilevel"/>
    <w:tmpl w:val="C2106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E484001"/>
    <w:multiLevelType w:val="hybridMultilevel"/>
    <w:tmpl w:val="FB2C8DEE"/>
    <w:lvl w:ilvl="0" w:tplc="6A081B76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AB004E"/>
    <w:multiLevelType w:val="hybridMultilevel"/>
    <w:tmpl w:val="CE58A420"/>
    <w:lvl w:ilvl="0" w:tplc="A4D4DD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85DF4"/>
    <w:multiLevelType w:val="multilevel"/>
    <w:tmpl w:val="5AA261E2"/>
    <w:styleLink w:val="WW8Num5"/>
    <w:lvl w:ilvl="0">
      <w:start w:val="1"/>
      <w:numFmt w:val="decimal"/>
      <w:lvlText w:val="%1."/>
      <w:lvlJc w:val="left"/>
      <w:pPr>
        <w:ind w:left="28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>
    <w:nsid w:val="6EFF6C11"/>
    <w:multiLevelType w:val="hybridMultilevel"/>
    <w:tmpl w:val="21309E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2753CAA"/>
    <w:multiLevelType w:val="hybridMultilevel"/>
    <w:tmpl w:val="FEA807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/>
        </w:rPr>
      </w:lvl>
    </w:lvlOverride>
  </w:num>
  <w:num w:numId="11">
    <w:abstractNumId w:val="13"/>
  </w:num>
  <w:num w:numId="12">
    <w:abstractNumId w:val="13"/>
  </w:num>
  <w:num w:numId="13">
    <w:abstractNumId w:val="11"/>
  </w:num>
  <w:num w:numId="14">
    <w:abstractNumId w:val="11"/>
  </w:num>
  <w:num w:numId="15">
    <w:abstractNumId w:val="3"/>
  </w:num>
  <w:num w:numId="16">
    <w:abstractNumId w:val="3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4"/>
  </w:num>
  <w:num w:numId="21">
    <w:abstractNumId w:val="0"/>
  </w:num>
  <w:num w:numId="22">
    <w:abstractNumId w:val="8"/>
  </w:num>
  <w:num w:numId="23">
    <w:abstractNumId w:val="16"/>
  </w:num>
  <w:num w:numId="24">
    <w:abstractNumId w:val="15"/>
  </w:num>
  <w:num w:numId="25">
    <w:abstractNumId w:val="4"/>
  </w:num>
  <w:num w:numId="26">
    <w:abstractNumId w:val="19"/>
  </w:num>
  <w:num w:numId="27">
    <w:abstractNumId w:val="7"/>
  </w:num>
  <w:num w:numId="28">
    <w:abstractNumId w:val="1"/>
  </w:num>
  <w:num w:numId="29">
    <w:abstractNumId w:val="12"/>
  </w:num>
  <w:num w:numId="30">
    <w:abstractNumId w:val="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6CA"/>
    <w:rsid w:val="000A1A59"/>
    <w:rsid w:val="000B46DA"/>
    <w:rsid w:val="000E2A0D"/>
    <w:rsid w:val="001359F9"/>
    <w:rsid w:val="00157E7A"/>
    <w:rsid w:val="00166BA0"/>
    <w:rsid w:val="001D2E6B"/>
    <w:rsid w:val="001D60B3"/>
    <w:rsid w:val="00217E29"/>
    <w:rsid w:val="002308E0"/>
    <w:rsid w:val="002777B9"/>
    <w:rsid w:val="00277BB8"/>
    <w:rsid w:val="002826D1"/>
    <w:rsid w:val="00297FFB"/>
    <w:rsid w:val="003052E6"/>
    <w:rsid w:val="00320F8B"/>
    <w:rsid w:val="00330BA1"/>
    <w:rsid w:val="0033611B"/>
    <w:rsid w:val="00382259"/>
    <w:rsid w:val="00382E8D"/>
    <w:rsid w:val="003E7C6E"/>
    <w:rsid w:val="003F24CA"/>
    <w:rsid w:val="004034D9"/>
    <w:rsid w:val="00437EA1"/>
    <w:rsid w:val="004D7128"/>
    <w:rsid w:val="00515D31"/>
    <w:rsid w:val="00526E07"/>
    <w:rsid w:val="00536760"/>
    <w:rsid w:val="00575FFC"/>
    <w:rsid w:val="005B5465"/>
    <w:rsid w:val="005F1F20"/>
    <w:rsid w:val="00605DA5"/>
    <w:rsid w:val="0062671E"/>
    <w:rsid w:val="00637F4C"/>
    <w:rsid w:val="00645C82"/>
    <w:rsid w:val="0068086B"/>
    <w:rsid w:val="006A177A"/>
    <w:rsid w:val="006C1CC1"/>
    <w:rsid w:val="006D0EBD"/>
    <w:rsid w:val="006D7199"/>
    <w:rsid w:val="0074380A"/>
    <w:rsid w:val="00745CEB"/>
    <w:rsid w:val="007633F9"/>
    <w:rsid w:val="007943FE"/>
    <w:rsid w:val="007A05A2"/>
    <w:rsid w:val="007B10CB"/>
    <w:rsid w:val="007B6F67"/>
    <w:rsid w:val="007B7609"/>
    <w:rsid w:val="00810FD3"/>
    <w:rsid w:val="0088144B"/>
    <w:rsid w:val="008B22A3"/>
    <w:rsid w:val="008C0677"/>
    <w:rsid w:val="00906ADE"/>
    <w:rsid w:val="009533DD"/>
    <w:rsid w:val="00957978"/>
    <w:rsid w:val="009C47CF"/>
    <w:rsid w:val="009E2A1A"/>
    <w:rsid w:val="00A26671"/>
    <w:rsid w:val="00AA4294"/>
    <w:rsid w:val="00BE1BC9"/>
    <w:rsid w:val="00BE4D58"/>
    <w:rsid w:val="00BE7F17"/>
    <w:rsid w:val="00C06D16"/>
    <w:rsid w:val="00C84CBF"/>
    <w:rsid w:val="00C85C9E"/>
    <w:rsid w:val="00CF7DDA"/>
    <w:rsid w:val="00D21889"/>
    <w:rsid w:val="00D468B7"/>
    <w:rsid w:val="00D5012C"/>
    <w:rsid w:val="00D63435"/>
    <w:rsid w:val="00D736CA"/>
    <w:rsid w:val="00D851FF"/>
    <w:rsid w:val="00DB181B"/>
    <w:rsid w:val="00DB4014"/>
    <w:rsid w:val="00DC2C4A"/>
    <w:rsid w:val="00E03DCF"/>
    <w:rsid w:val="00E23ACA"/>
    <w:rsid w:val="00E637A7"/>
    <w:rsid w:val="00E74F7E"/>
    <w:rsid w:val="00EB123A"/>
    <w:rsid w:val="00EE2626"/>
    <w:rsid w:val="00EF5436"/>
    <w:rsid w:val="00F01DC7"/>
    <w:rsid w:val="00F247F0"/>
    <w:rsid w:val="00F3594F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C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36CA"/>
    <w:rPr>
      <w:rFonts w:cs="Times New Roman"/>
    </w:rPr>
  </w:style>
  <w:style w:type="paragraph" w:styleId="2">
    <w:name w:val="List Bullet 2"/>
    <w:basedOn w:val="a"/>
    <w:semiHidden/>
    <w:unhideWhenUsed/>
    <w:rsid w:val="00D736CA"/>
    <w:pPr>
      <w:widowControl/>
      <w:suppressAutoHyphens w:val="0"/>
      <w:spacing w:before="30" w:after="30"/>
    </w:pPr>
    <w:rPr>
      <w:rFonts w:eastAsia="Times New Roman" w:cs="Times New Roman"/>
      <w:kern w:val="0"/>
      <w:sz w:val="20"/>
      <w:szCs w:val="20"/>
    </w:rPr>
  </w:style>
  <w:style w:type="paragraph" w:styleId="a4">
    <w:name w:val="No Spacing"/>
    <w:basedOn w:val="a"/>
    <w:uiPriority w:val="1"/>
    <w:qFormat/>
    <w:rsid w:val="00D736CA"/>
    <w:pPr>
      <w:widowControl/>
      <w:suppressAutoHyphens w:val="0"/>
      <w:spacing w:before="30" w:after="30"/>
    </w:pPr>
    <w:rPr>
      <w:rFonts w:eastAsia="Times New Roman" w:cs="Times New Roman"/>
      <w:kern w:val="0"/>
      <w:sz w:val="20"/>
      <w:szCs w:val="20"/>
    </w:rPr>
  </w:style>
  <w:style w:type="paragraph" w:customStyle="1" w:styleId="Standard">
    <w:name w:val="Standard"/>
    <w:rsid w:val="00D736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D736CA"/>
    <w:pPr>
      <w:spacing w:after="120"/>
    </w:pPr>
  </w:style>
  <w:style w:type="paragraph" w:customStyle="1" w:styleId="TableContents">
    <w:name w:val="Table Contents"/>
    <w:basedOn w:val="Standard"/>
    <w:rsid w:val="00D736CA"/>
    <w:pPr>
      <w:suppressLineNumbers/>
    </w:pPr>
  </w:style>
  <w:style w:type="table" w:styleId="a5">
    <w:name w:val="Table Grid"/>
    <w:basedOn w:val="a1"/>
    <w:uiPriority w:val="59"/>
    <w:rsid w:val="00D7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Standard"/>
    <w:uiPriority w:val="34"/>
    <w:qFormat/>
    <w:rsid w:val="00D736CA"/>
    <w:pPr>
      <w:ind w:left="720"/>
    </w:pPr>
  </w:style>
  <w:style w:type="numbering" w:customStyle="1" w:styleId="WW8Num5">
    <w:name w:val="WW8Num5"/>
    <w:rsid w:val="00D736CA"/>
    <w:pPr>
      <w:numPr>
        <w:numId w:val="1"/>
      </w:numPr>
    </w:pPr>
  </w:style>
  <w:style w:type="numbering" w:customStyle="1" w:styleId="WW8Num10">
    <w:name w:val="WW8Num10"/>
    <w:rsid w:val="00D736CA"/>
    <w:pPr>
      <w:numPr>
        <w:numId w:val="4"/>
      </w:numPr>
    </w:pPr>
  </w:style>
  <w:style w:type="numbering" w:customStyle="1" w:styleId="WW8Num12">
    <w:name w:val="WW8Num12"/>
    <w:rsid w:val="00D736CA"/>
    <w:pPr>
      <w:numPr>
        <w:numId w:val="8"/>
      </w:numPr>
    </w:pPr>
  </w:style>
  <w:style w:type="numbering" w:customStyle="1" w:styleId="WW8Num3">
    <w:name w:val="WW8Num3"/>
    <w:rsid w:val="00D736CA"/>
    <w:pPr>
      <w:numPr>
        <w:numId w:val="11"/>
      </w:numPr>
    </w:pPr>
  </w:style>
  <w:style w:type="numbering" w:customStyle="1" w:styleId="WW8Num6">
    <w:name w:val="WW8Num6"/>
    <w:rsid w:val="00D736CA"/>
    <w:pPr>
      <w:numPr>
        <w:numId w:val="13"/>
      </w:numPr>
    </w:pPr>
  </w:style>
  <w:style w:type="numbering" w:customStyle="1" w:styleId="WW8Num11">
    <w:name w:val="WW8Num11"/>
    <w:rsid w:val="00D736CA"/>
    <w:pPr>
      <w:numPr>
        <w:numId w:val="15"/>
      </w:numPr>
    </w:pPr>
  </w:style>
  <w:style w:type="character" w:styleId="a7">
    <w:name w:val="Hyperlink"/>
    <w:basedOn w:val="a0"/>
    <w:uiPriority w:val="99"/>
    <w:unhideWhenUsed/>
    <w:rsid w:val="00D63435"/>
    <w:rPr>
      <w:color w:val="0000FF" w:themeColor="hyperlink"/>
      <w:u w:val="single"/>
    </w:rPr>
  </w:style>
  <w:style w:type="paragraph" w:customStyle="1" w:styleId="Default">
    <w:name w:val="Default"/>
    <w:rsid w:val="00C06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_21@sta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_ds21@mail.ru" TargetMode="External"/><Relationship Id="rId5" Type="http://schemas.openxmlformats.org/officeDocument/2006/relationships/hyperlink" Target="mailto:50-45-21.mbdou_ds2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61</cp:revision>
  <dcterms:created xsi:type="dcterms:W3CDTF">2016-08-25T08:37:00Z</dcterms:created>
  <dcterms:modified xsi:type="dcterms:W3CDTF">2016-08-28T14:28:00Z</dcterms:modified>
</cp:coreProperties>
</file>